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6B" w:rsidRPr="00B339ED" w:rsidRDefault="0036316B" w:rsidP="0036316B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940425" cy="838580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16B" w:rsidRDefault="0036316B" w:rsidP="0036316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6316B" w:rsidRDefault="0036316B" w:rsidP="0036316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6316B" w:rsidRDefault="0036316B" w:rsidP="0036316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6316B" w:rsidRDefault="0036316B" w:rsidP="0036316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6316B" w:rsidRDefault="0036316B" w:rsidP="0036316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6316B" w:rsidRPr="00B339ED" w:rsidRDefault="0036316B" w:rsidP="0036316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339ED">
        <w:rPr>
          <w:rFonts w:ascii="Times New Roman" w:hAnsi="Times New Roman" w:cs="Times New Roman"/>
          <w:sz w:val="28"/>
          <w:szCs w:val="28"/>
          <w:lang w:eastAsia="en-US"/>
        </w:rPr>
        <w:t>Рабочая программа</w:t>
      </w:r>
    </w:p>
    <w:p w:rsidR="0036316B" w:rsidRDefault="0036316B" w:rsidP="0036316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316B" w:rsidRPr="00B339ED" w:rsidRDefault="0036316B" w:rsidP="0036316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339ED">
        <w:rPr>
          <w:rFonts w:ascii="Times New Roman" w:hAnsi="Times New Roman" w:cs="Times New Roman"/>
          <w:sz w:val="24"/>
          <w:szCs w:val="24"/>
          <w:lang w:eastAsia="en-US"/>
        </w:rPr>
        <w:t>«Литература» 9 класс</w:t>
      </w:r>
    </w:p>
    <w:p w:rsidR="0036316B" w:rsidRPr="00B339ED" w:rsidRDefault="0036316B" w:rsidP="0036316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339ED">
        <w:rPr>
          <w:rFonts w:ascii="Times New Roman" w:hAnsi="Times New Roman" w:cs="Times New Roman"/>
          <w:sz w:val="24"/>
          <w:szCs w:val="24"/>
          <w:lang w:eastAsia="en-US"/>
        </w:rPr>
        <w:t>70 ч. в год, 2 ч. в неделю</w:t>
      </w:r>
    </w:p>
    <w:p w:rsidR="0036316B" w:rsidRPr="00B339ED" w:rsidRDefault="0036316B" w:rsidP="0036316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339ED">
        <w:rPr>
          <w:rFonts w:ascii="Times New Roman" w:hAnsi="Times New Roman" w:cs="Times New Roman"/>
          <w:sz w:val="24"/>
          <w:szCs w:val="24"/>
          <w:lang w:eastAsia="en-US"/>
        </w:rPr>
        <w:t>2019-2020 учебный год</w:t>
      </w:r>
    </w:p>
    <w:p w:rsidR="0036316B" w:rsidRDefault="0036316B" w:rsidP="0036316B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36316B" w:rsidRPr="00B339ED" w:rsidRDefault="0036316B" w:rsidP="0036316B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339E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Планируемые результаты освоения учебного процесса</w:t>
      </w:r>
    </w:p>
    <w:p w:rsidR="0036316B" w:rsidRPr="00B339ED" w:rsidRDefault="0036316B" w:rsidP="0036316B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339ED">
        <w:rPr>
          <w:rFonts w:ascii="Times New Roman" w:eastAsia="Calibri" w:hAnsi="Times New Roman" w:cs="Times New Roman"/>
          <w:sz w:val="24"/>
          <w:szCs w:val="24"/>
          <w:lang w:eastAsia="en-US"/>
        </w:rPr>
        <w:t>Курс литературы 9 класса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36316B" w:rsidRPr="00B339ED" w:rsidRDefault="0036316B" w:rsidP="0036316B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39ED">
        <w:rPr>
          <w:rFonts w:ascii="Times New Roman" w:eastAsia="Calibri" w:hAnsi="Times New Roman" w:cs="Times New Roman"/>
          <w:sz w:val="24"/>
          <w:szCs w:val="24"/>
          <w:lang w:eastAsia="en-US"/>
        </w:rPr>
        <w:t>- осознанное, творческое чтение художественных произведений разных жанров;</w:t>
      </w:r>
    </w:p>
    <w:p w:rsidR="0036316B" w:rsidRPr="00B339ED" w:rsidRDefault="0036316B" w:rsidP="0036316B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B339ED">
        <w:rPr>
          <w:rFonts w:ascii="Times New Roman" w:eastAsia="Calibri" w:hAnsi="Times New Roman" w:cs="Times New Roman"/>
          <w:sz w:val="24"/>
          <w:szCs w:val="24"/>
          <w:lang w:eastAsia="en-US"/>
        </w:rPr>
        <w:t>- выразительное чтение художественного текста;</w:t>
      </w:r>
    </w:p>
    <w:p w:rsidR="0036316B" w:rsidRPr="00B339ED" w:rsidRDefault="0036316B" w:rsidP="0036316B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39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различные виды пересказа (подробный, краткий, выборочный, с </w:t>
      </w:r>
      <w:proofErr w:type="spellStart"/>
      <w:r w:rsidRPr="00B339ED">
        <w:rPr>
          <w:rFonts w:ascii="Times New Roman" w:eastAsia="Calibri" w:hAnsi="Times New Roman" w:cs="Times New Roman"/>
          <w:sz w:val="24"/>
          <w:szCs w:val="24"/>
          <w:lang w:eastAsia="en-US"/>
        </w:rPr>
        <w:t>элементамикомментария</w:t>
      </w:r>
      <w:proofErr w:type="spellEnd"/>
      <w:r w:rsidRPr="00B339ED">
        <w:rPr>
          <w:rFonts w:ascii="Times New Roman" w:eastAsia="Calibri" w:hAnsi="Times New Roman" w:cs="Times New Roman"/>
          <w:sz w:val="24"/>
          <w:szCs w:val="24"/>
          <w:lang w:eastAsia="en-US"/>
        </w:rPr>
        <w:t>, с творческим заданием);</w:t>
      </w:r>
    </w:p>
    <w:p w:rsidR="0036316B" w:rsidRPr="00B339ED" w:rsidRDefault="0036316B" w:rsidP="0036316B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39ED">
        <w:rPr>
          <w:rFonts w:ascii="Times New Roman" w:eastAsia="Calibri" w:hAnsi="Times New Roman" w:cs="Times New Roman"/>
          <w:sz w:val="24"/>
          <w:szCs w:val="24"/>
          <w:lang w:eastAsia="en-US"/>
        </w:rPr>
        <w:t>- ответы на вопросы, раскрывающие знание и понимание текста произведения;</w:t>
      </w:r>
    </w:p>
    <w:p w:rsidR="0036316B" w:rsidRPr="00B339ED" w:rsidRDefault="0036316B" w:rsidP="0036316B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39ED">
        <w:rPr>
          <w:rFonts w:ascii="Times New Roman" w:eastAsia="Calibri" w:hAnsi="Times New Roman" w:cs="Times New Roman"/>
          <w:sz w:val="24"/>
          <w:szCs w:val="24"/>
          <w:lang w:eastAsia="en-US"/>
        </w:rPr>
        <w:t>- заучивание наизусть стихотворных и прозаических текстов;</w:t>
      </w:r>
    </w:p>
    <w:p w:rsidR="0036316B" w:rsidRPr="00B339ED" w:rsidRDefault="0036316B" w:rsidP="0036316B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39ED">
        <w:rPr>
          <w:rFonts w:ascii="Times New Roman" w:eastAsia="Calibri" w:hAnsi="Times New Roman" w:cs="Times New Roman"/>
          <w:sz w:val="24"/>
          <w:szCs w:val="24"/>
          <w:lang w:eastAsia="en-US"/>
        </w:rPr>
        <w:t>- составление планов и написание отзывов о произведениях;</w:t>
      </w:r>
    </w:p>
    <w:p w:rsidR="0036316B" w:rsidRPr="00B339ED" w:rsidRDefault="0036316B" w:rsidP="0036316B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39ED">
        <w:rPr>
          <w:rFonts w:ascii="Times New Roman" w:eastAsia="Calibri" w:hAnsi="Times New Roman" w:cs="Times New Roman"/>
          <w:sz w:val="24"/>
          <w:szCs w:val="24"/>
          <w:lang w:eastAsia="en-US"/>
        </w:rPr>
        <w:t>- написание сочинений по литературным произведениям и на основе жизненных впечатлений;</w:t>
      </w:r>
    </w:p>
    <w:p w:rsidR="0036316B" w:rsidRPr="00B339ED" w:rsidRDefault="0036316B" w:rsidP="0036316B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39ED">
        <w:rPr>
          <w:rFonts w:ascii="Times New Roman" w:eastAsia="Calibri" w:hAnsi="Times New Roman" w:cs="Times New Roman"/>
          <w:sz w:val="24"/>
          <w:szCs w:val="24"/>
          <w:lang w:eastAsia="en-US"/>
        </w:rPr>
        <w:t>- целенаправленный поиск информации на основе знания ее источников и умения работать с ними.</w:t>
      </w:r>
    </w:p>
    <w:p w:rsidR="0036316B" w:rsidRPr="00B339ED" w:rsidRDefault="0036316B" w:rsidP="0036316B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39ED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литературы в основной школе направлено на достижение следующих целей:</w:t>
      </w:r>
    </w:p>
    <w:p w:rsidR="0036316B" w:rsidRPr="00B339ED" w:rsidRDefault="0036316B" w:rsidP="0036316B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39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</w:t>
      </w:r>
      <w:proofErr w:type="spellStart"/>
      <w:r w:rsidRPr="00B339ED">
        <w:rPr>
          <w:rFonts w:ascii="Times New Roman" w:eastAsia="Calibri" w:hAnsi="Times New Roman" w:cs="Times New Roman"/>
          <w:sz w:val="24"/>
          <w:szCs w:val="24"/>
          <w:lang w:eastAsia="en-US"/>
        </w:rPr>
        <w:t>ценностямотечественной</w:t>
      </w:r>
      <w:proofErr w:type="spellEnd"/>
      <w:r w:rsidRPr="00B339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культуры;</w:t>
      </w:r>
    </w:p>
    <w:p w:rsidR="0036316B" w:rsidRPr="00B339ED" w:rsidRDefault="0036316B" w:rsidP="0036316B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39ED">
        <w:rPr>
          <w:rFonts w:ascii="Times New Roman" w:eastAsia="Calibri" w:hAnsi="Times New Roman" w:cs="Times New Roman"/>
          <w:sz w:val="24"/>
          <w:szCs w:val="24"/>
          <w:lang w:eastAsia="en-US"/>
        </w:rPr>
        <w:t>-развитие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</w:t>
      </w:r>
    </w:p>
    <w:p w:rsidR="0036316B" w:rsidRPr="00B339ED" w:rsidRDefault="0036316B" w:rsidP="0036316B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39ED">
        <w:rPr>
          <w:rFonts w:ascii="Times New Roman" w:eastAsia="Calibri" w:hAnsi="Times New Roman" w:cs="Times New Roman"/>
          <w:sz w:val="24"/>
          <w:szCs w:val="24"/>
          <w:lang w:eastAsia="en-US"/>
        </w:rPr>
        <w:t>-освоение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36316B" w:rsidRPr="00B339ED" w:rsidRDefault="0036316B" w:rsidP="0036316B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39ED">
        <w:rPr>
          <w:rFonts w:ascii="Times New Roman" w:eastAsia="Calibri" w:hAnsi="Times New Roman" w:cs="Times New Roman"/>
          <w:sz w:val="24"/>
          <w:szCs w:val="24"/>
          <w:lang w:eastAsia="en-US"/>
        </w:rPr>
        <w:t>- сформировать знания о  программных произведениях, изучаемых в 9 классе;</w:t>
      </w:r>
    </w:p>
    <w:p w:rsidR="0036316B" w:rsidRPr="00B339ED" w:rsidRDefault="0036316B" w:rsidP="0036316B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39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научить </w:t>
      </w:r>
      <w:proofErr w:type="gramStart"/>
      <w:r w:rsidRPr="00B339ED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самостоятельно</w:t>
      </w:r>
      <w:proofErr w:type="gramEnd"/>
      <w:r w:rsidRPr="00B339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анализировать лирическое произведение, писать сочинение-характеристику одного персонажа</w:t>
      </w:r>
    </w:p>
    <w:p w:rsidR="0036316B" w:rsidRPr="00B339ED" w:rsidRDefault="0036316B" w:rsidP="0036316B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39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развивать </w:t>
      </w:r>
      <w:proofErr w:type="spellStart"/>
      <w:r w:rsidRPr="00B339ED">
        <w:rPr>
          <w:rFonts w:ascii="Times New Roman" w:eastAsia="Calibri" w:hAnsi="Times New Roman" w:cs="Times New Roman"/>
          <w:sz w:val="24"/>
          <w:szCs w:val="24"/>
          <w:lang w:eastAsia="en-US"/>
        </w:rPr>
        <w:t>общеучебные</w:t>
      </w:r>
      <w:proofErr w:type="spellEnd"/>
      <w:r w:rsidRPr="00B339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навыки</w:t>
      </w:r>
    </w:p>
    <w:p w:rsidR="0036316B" w:rsidRPr="00B339ED" w:rsidRDefault="0036316B" w:rsidP="0036316B">
      <w:pPr>
        <w:pStyle w:val="a3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339E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В результате изучения литературы </w:t>
      </w:r>
      <w:proofErr w:type="gramStart"/>
      <w:r w:rsidRPr="00B339ED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B339E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должен</w:t>
      </w:r>
    </w:p>
    <w:p w:rsidR="0036316B" w:rsidRPr="00B339ED" w:rsidRDefault="0036316B" w:rsidP="0036316B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39ED">
        <w:rPr>
          <w:rFonts w:ascii="Times New Roman" w:eastAsia="Calibri" w:hAnsi="Times New Roman" w:cs="Times New Roman"/>
          <w:sz w:val="24"/>
          <w:szCs w:val="24"/>
          <w:lang w:eastAsia="en-US"/>
        </w:rPr>
        <w:t>Знать/ понимать</w:t>
      </w:r>
    </w:p>
    <w:p w:rsidR="0036316B" w:rsidRPr="00B339ED" w:rsidRDefault="0036316B" w:rsidP="0036316B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39ED">
        <w:rPr>
          <w:rFonts w:ascii="Times New Roman" w:eastAsia="Calibri" w:hAnsi="Times New Roman" w:cs="Times New Roman"/>
          <w:sz w:val="24"/>
          <w:szCs w:val="24"/>
          <w:lang w:eastAsia="en-US"/>
        </w:rPr>
        <w:t>-образную природу словесного искусства;</w:t>
      </w:r>
    </w:p>
    <w:p w:rsidR="0036316B" w:rsidRPr="00B339ED" w:rsidRDefault="0036316B" w:rsidP="0036316B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39ED">
        <w:rPr>
          <w:rFonts w:ascii="Times New Roman" w:eastAsia="Calibri" w:hAnsi="Times New Roman" w:cs="Times New Roman"/>
          <w:sz w:val="24"/>
          <w:szCs w:val="24"/>
          <w:lang w:eastAsia="en-US"/>
        </w:rPr>
        <w:t>-содержание изученных литературных произведений;</w:t>
      </w:r>
    </w:p>
    <w:p w:rsidR="0036316B" w:rsidRPr="00B339ED" w:rsidRDefault="0036316B" w:rsidP="0036316B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39ED">
        <w:rPr>
          <w:rFonts w:ascii="Times New Roman" w:eastAsia="Calibri" w:hAnsi="Times New Roman" w:cs="Times New Roman"/>
          <w:sz w:val="24"/>
          <w:szCs w:val="24"/>
          <w:lang w:eastAsia="en-US"/>
        </w:rPr>
        <w:t>-основные факты жизни и творчества писателей-классиков Х1Х – ХХ века;</w:t>
      </w:r>
    </w:p>
    <w:p w:rsidR="0036316B" w:rsidRPr="00B339ED" w:rsidRDefault="0036316B" w:rsidP="0036316B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39ED">
        <w:rPr>
          <w:rFonts w:ascii="Times New Roman" w:eastAsia="Calibri" w:hAnsi="Times New Roman" w:cs="Times New Roman"/>
          <w:sz w:val="24"/>
          <w:szCs w:val="24"/>
          <w:lang w:eastAsia="en-US"/>
        </w:rPr>
        <w:t>Уметь</w:t>
      </w:r>
    </w:p>
    <w:p w:rsidR="0036316B" w:rsidRPr="00B339ED" w:rsidRDefault="0036316B" w:rsidP="0036316B">
      <w:pPr>
        <w:pStyle w:val="a3"/>
        <w:rPr>
          <w:rFonts w:ascii="Times New Roman" w:hAnsi="Times New Roman" w:cs="Times New Roman"/>
          <w:sz w:val="24"/>
          <w:szCs w:val="24"/>
        </w:rPr>
      </w:pPr>
      <w:r w:rsidRPr="00B339ED">
        <w:rPr>
          <w:rFonts w:ascii="Times New Roman" w:hAnsi="Times New Roman" w:cs="Times New Roman"/>
          <w:sz w:val="24"/>
          <w:szCs w:val="24"/>
        </w:rPr>
        <w:t>-сравнение и сопоставление;</w:t>
      </w:r>
    </w:p>
    <w:p w:rsidR="0036316B" w:rsidRPr="00B339ED" w:rsidRDefault="0036316B" w:rsidP="0036316B">
      <w:pPr>
        <w:pStyle w:val="a3"/>
        <w:rPr>
          <w:rFonts w:ascii="Times New Roman" w:hAnsi="Times New Roman" w:cs="Times New Roman"/>
          <w:sz w:val="24"/>
          <w:szCs w:val="24"/>
        </w:rPr>
      </w:pPr>
      <w:r w:rsidRPr="00B339ED">
        <w:rPr>
          <w:rFonts w:ascii="Times New Roman" w:hAnsi="Times New Roman" w:cs="Times New Roman"/>
          <w:sz w:val="24"/>
          <w:szCs w:val="24"/>
        </w:rPr>
        <w:t>-умение различать: факт, мнение, доказательство</w:t>
      </w:r>
    </w:p>
    <w:p w:rsidR="0036316B" w:rsidRPr="00B339ED" w:rsidRDefault="0036316B" w:rsidP="0036316B">
      <w:pPr>
        <w:pStyle w:val="a3"/>
        <w:rPr>
          <w:rFonts w:ascii="Times New Roman" w:hAnsi="Times New Roman" w:cs="Times New Roman"/>
          <w:sz w:val="24"/>
          <w:szCs w:val="24"/>
        </w:rPr>
      </w:pPr>
      <w:r w:rsidRPr="00B339ED">
        <w:rPr>
          <w:rFonts w:ascii="Times New Roman" w:hAnsi="Times New Roman" w:cs="Times New Roman"/>
          <w:sz w:val="24"/>
          <w:szCs w:val="24"/>
        </w:rPr>
        <w:t>-самостоятельное выполнение различных творческих работ;</w:t>
      </w:r>
    </w:p>
    <w:p w:rsidR="0036316B" w:rsidRPr="00B339ED" w:rsidRDefault="0036316B" w:rsidP="0036316B">
      <w:pPr>
        <w:pStyle w:val="a3"/>
        <w:rPr>
          <w:rFonts w:ascii="Times New Roman" w:hAnsi="Times New Roman" w:cs="Times New Roman"/>
          <w:sz w:val="24"/>
          <w:szCs w:val="24"/>
        </w:rPr>
      </w:pPr>
      <w:r w:rsidRPr="00B339ED">
        <w:rPr>
          <w:rFonts w:ascii="Times New Roman" w:hAnsi="Times New Roman" w:cs="Times New Roman"/>
          <w:sz w:val="24"/>
          <w:szCs w:val="24"/>
        </w:rPr>
        <w:t>-способность устно и письменно передавать содержание текста в сжатом или развернутом виде;</w:t>
      </w:r>
    </w:p>
    <w:p w:rsidR="0036316B" w:rsidRPr="00B339ED" w:rsidRDefault="0036316B" w:rsidP="0036316B">
      <w:pPr>
        <w:pStyle w:val="a3"/>
        <w:rPr>
          <w:rFonts w:ascii="Times New Roman" w:hAnsi="Times New Roman" w:cs="Times New Roman"/>
          <w:sz w:val="24"/>
          <w:szCs w:val="24"/>
        </w:rPr>
      </w:pPr>
      <w:r w:rsidRPr="00B339ED">
        <w:rPr>
          <w:rFonts w:ascii="Times New Roman" w:hAnsi="Times New Roman" w:cs="Times New Roman"/>
          <w:sz w:val="24"/>
          <w:szCs w:val="24"/>
        </w:rPr>
        <w:t>-осознанное беглое чтение</w:t>
      </w:r>
    </w:p>
    <w:p w:rsidR="0036316B" w:rsidRPr="00B339ED" w:rsidRDefault="0036316B" w:rsidP="0036316B">
      <w:pPr>
        <w:pStyle w:val="a3"/>
        <w:rPr>
          <w:rFonts w:ascii="Times New Roman" w:hAnsi="Times New Roman" w:cs="Times New Roman"/>
          <w:sz w:val="24"/>
          <w:szCs w:val="24"/>
        </w:rPr>
      </w:pPr>
      <w:r w:rsidRPr="00B339ED">
        <w:rPr>
          <w:rFonts w:ascii="Times New Roman" w:hAnsi="Times New Roman" w:cs="Times New Roman"/>
          <w:sz w:val="24"/>
          <w:szCs w:val="24"/>
        </w:rPr>
        <w:lastRenderedPageBreak/>
        <w:t>-составление плана</w:t>
      </w:r>
    </w:p>
    <w:p w:rsidR="0036316B" w:rsidRPr="00B339ED" w:rsidRDefault="0036316B" w:rsidP="0036316B">
      <w:pPr>
        <w:pStyle w:val="a3"/>
        <w:rPr>
          <w:rFonts w:ascii="Times New Roman" w:hAnsi="Times New Roman" w:cs="Times New Roman"/>
          <w:sz w:val="24"/>
          <w:szCs w:val="24"/>
        </w:rPr>
      </w:pPr>
      <w:r w:rsidRPr="00B339ED">
        <w:rPr>
          <w:rFonts w:ascii="Times New Roman" w:hAnsi="Times New Roman" w:cs="Times New Roman"/>
          <w:sz w:val="24"/>
          <w:szCs w:val="24"/>
        </w:rPr>
        <w:t>-подбор аргументов, формулирование выводов.</w:t>
      </w:r>
    </w:p>
    <w:p w:rsidR="0036316B" w:rsidRPr="00B339ED" w:rsidRDefault="0036316B" w:rsidP="003631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16B" w:rsidRPr="00B339ED" w:rsidRDefault="0036316B" w:rsidP="0036316B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6316B" w:rsidRPr="00B339ED" w:rsidRDefault="0036316B" w:rsidP="0036316B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6316B" w:rsidRPr="00B339ED" w:rsidRDefault="0036316B" w:rsidP="0036316B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6316B" w:rsidRPr="00B339ED" w:rsidRDefault="0036316B" w:rsidP="0036316B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6316B" w:rsidRPr="00B339ED" w:rsidRDefault="0036316B" w:rsidP="0036316B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39ED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учебного процесса</w:t>
      </w:r>
    </w:p>
    <w:tbl>
      <w:tblPr>
        <w:tblW w:w="10786" w:type="dxa"/>
        <w:jc w:val="center"/>
        <w:tblInd w:w="-6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6"/>
        <w:gridCol w:w="7952"/>
        <w:gridCol w:w="1608"/>
      </w:tblGrid>
      <w:tr w:rsidR="0036316B" w:rsidRPr="00B339ED" w:rsidTr="008F694B">
        <w:trPr>
          <w:trHeight w:val="676"/>
          <w:jc w:val="center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6316B" w:rsidRPr="00B339ED" w:rsidRDefault="0036316B" w:rsidP="008F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6316B" w:rsidRPr="00B339ED" w:rsidTr="008F694B">
        <w:trPr>
          <w:trHeight w:val="322"/>
          <w:jc w:val="center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6B" w:rsidRPr="00B339ED" w:rsidRDefault="0036316B" w:rsidP="008F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6B" w:rsidRPr="00B339ED" w:rsidRDefault="0036316B" w:rsidP="008F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6B" w:rsidRPr="00B339ED" w:rsidRDefault="0036316B" w:rsidP="008F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trHeight w:val="212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B" w:rsidRPr="00B339ED" w:rsidRDefault="0036316B" w:rsidP="008F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B" w:rsidRPr="00B339ED" w:rsidRDefault="0036316B" w:rsidP="008F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B" w:rsidRPr="00B339ED" w:rsidRDefault="0036316B" w:rsidP="008F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16B" w:rsidRPr="00B339ED" w:rsidTr="008F694B">
        <w:trPr>
          <w:trHeight w:val="411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B" w:rsidRPr="00B339ED" w:rsidRDefault="0036316B" w:rsidP="008F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B" w:rsidRPr="00B339ED" w:rsidRDefault="0036316B" w:rsidP="008F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B" w:rsidRPr="00B339ED" w:rsidRDefault="0036316B" w:rsidP="008F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316B" w:rsidRPr="00B339ED" w:rsidTr="008F694B">
        <w:trPr>
          <w:trHeight w:val="336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B" w:rsidRPr="00B339ED" w:rsidRDefault="0036316B" w:rsidP="008F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B" w:rsidRPr="00B339ED" w:rsidRDefault="0036316B" w:rsidP="008F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Из литературы 18 века.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B" w:rsidRPr="00B339ED" w:rsidRDefault="0036316B" w:rsidP="008F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6316B" w:rsidRPr="00B339ED" w:rsidTr="008F694B">
        <w:trPr>
          <w:trHeight w:val="538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B" w:rsidRPr="00B339ED" w:rsidRDefault="0036316B" w:rsidP="008F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B" w:rsidRPr="00B339ED" w:rsidRDefault="0036316B" w:rsidP="008F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19 века.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B" w:rsidRPr="00B339ED" w:rsidRDefault="0036316B" w:rsidP="008F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6316B" w:rsidRPr="00B339ED" w:rsidTr="008F694B">
        <w:trPr>
          <w:trHeight w:val="423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B" w:rsidRPr="00B339ED" w:rsidRDefault="0036316B" w:rsidP="008F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B" w:rsidRPr="00B339ED" w:rsidRDefault="0036316B" w:rsidP="008F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20 века.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B" w:rsidRPr="00B339ED" w:rsidRDefault="0036316B" w:rsidP="008F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316B" w:rsidRPr="00B339ED" w:rsidTr="008F694B">
        <w:trPr>
          <w:trHeight w:val="563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B" w:rsidRPr="00B339ED" w:rsidRDefault="0036316B" w:rsidP="008F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B" w:rsidRPr="00B339ED" w:rsidRDefault="0036316B" w:rsidP="008F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36316B" w:rsidRPr="00B339ED" w:rsidRDefault="0036316B" w:rsidP="0036316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316B" w:rsidRPr="00B339ED" w:rsidRDefault="0036316B" w:rsidP="0036316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316B" w:rsidRPr="00B339ED" w:rsidRDefault="0036316B" w:rsidP="0036316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316B" w:rsidRPr="00B339ED" w:rsidRDefault="0036316B" w:rsidP="0036316B">
      <w:pPr>
        <w:rPr>
          <w:rFonts w:ascii="Times New Roman" w:hAnsi="Times New Roman" w:cs="Times New Roman"/>
          <w:b/>
          <w:sz w:val="24"/>
          <w:szCs w:val="24"/>
        </w:rPr>
      </w:pPr>
    </w:p>
    <w:p w:rsidR="0036316B" w:rsidRPr="00B339ED" w:rsidRDefault="0036316B" w:rsidP="0036316B">
      <w:pPr>
        <w:rPr>
          <w:rFonts w:ascii="Times New Roman" w:hAnsi="Times New Roman" w:cs="Times New Roman"/>
          <w:b/>
          <w:sz w:val="24"/>
          <w:szCs w:val="24"/>
        </w:rPr>
      </w:pPr>
    </w:p>
    <w:p w:rsidR="0036316B" w:rsidRPr="00B339ED" w:rsidRDefault="0036316B" w:rsidP="0036316B">
      <w:pPr>
        <w:rPr>
          <w:rFonts w:ascii="Times New Roman" w:hAnsi="Times New Roman" w:cs="Times New Roman"/>
          <w:b/>
          <w:sz w:val="24"/>
          <w:szCs w:val="24"/>
        </w:rPr>
      </w:pPr>
    </w:p>
    <w:p w:rsidR="0036316B" w:rsidRPr="00B339ED" w:rsidRDefault="0036316B" w:rsidP="0036316B">
      <w:pPr>
        <w:rPr>
          <w:rFonts w:ascii="Times New Roman" w:hAnsi="Times New Roman" w:cs="Times New Roman"/>
          <w:b/>
          <w:sz w:val="24"/>
          <w:szCs w:val="24"/>
        </w:rPr>
      </w:pPr>
    </w:p>
    <w:p w:rsidR="0036316B" w:rsidRPr="00B339ED" w:rsidRDefault="0036316B" w:rsidP="0036316B">
      <w:pPr>
        <w:rPr>
          <w:rFonts w:ascii="Times New Roman" w:hAnsi="Times New Roman" w:cs="Times New Roman"/>
          <w:b/>
          <w:sz w:val="24"/>
          <w:szCs w:val="24"/>
        </w:rPr>
      </w:pPr>
    </w:p>
    <w:p w:rsidR="0036316B" w:rsidRPr="00B339ED" w:rsidRDefault="0036316B" w:rsidP="0036316B">
      <w:pPr>
        <w:rPr>
          <w:rFonts w:ascii="Times New Roman" w:hAnsi="Times New Roman" w:cs="Times New Roman"/>
          <w:b/>
          <w:sz w:val="24"/>
          <w:szCs w:val="24"/>
        </w:rPr>
      </w:pPr>
    </w:p>
    <w:p w:rsidR="0036316B" w:rsidRPr="00B339ED" w:rsidRDefault="0036316B" w:rsidP="0036316B">
      <w:pPr>
        <w:rPr>
          <w:rFonts w:ascii="Times New Roman" w:hAnsi="Times New Roman" w:cs="Times New Roman"/>
          <w:b/>
          <w:sz w:val="24"/>
          <w:szCs w:val="24"/>
        </w:rPr>
      </w:pPr>
    </w:p>
    <w:p w:rsidR="0036316B" w:rsidRPr="00B339ED" w:rsidRDefault="0036316B" w:rsidP="0036316B">
      <w:pPr>
        <w:rPr>
          <w:rFonts w:ascii="Times New Roman" w:hAnsi="Times New Roman" w:cs="Times New Roman"/>
          <w:b/>
          <w:sz w:val="24"/>
          <w:szCs w:val="24"/>
        </w:rPr>
      </w:pPr>
    </w:p>
    <w:p w:rsidR="0036316B" w:rsidRPr="00B339ED" w:rsidRDefault="0036316B" w:rsidP="0036316B">
      <w:pPr>
        <w:rPr>
          <w:rFonts w:ascii="Times New Roman" w:hAnsi="Times New Roman" w:cs="Times New Roman"/>
          <w:b/>
          <w:sz w:val="24"/>
          <w:szCs w:val="24"/>
        </w:rPr>
      </w:pPr>
    </w:p>
    <w:p w:rsidR="0036316B" w:rsidRDefault="0036316B" w:rsidP="0036316B">
      <w:pPr>
        <w:rPr>
          <w:rFonts w:ascii="Times New Roman" w:hAnsi="Times New Roman" w:cs="Times New Roman"/>
          <w:b/>
          <w:sz w:val="24"/>
          <w:szCs w:val="24"/>
        </w:rPr>
      </w:pPr>
    </w:p>
    <w:p w:rsidR="0036316B" w:rsidRDefault="0036316B" w:rsidP="0036316B">
      <w:pPr>
        <w:rPr>
          <w:rFonts w:ascii="Times New Roman" w:hAnsi="Times New Roman" w:cs="Times New Roman"/>
          <w:b/>
          <w:sz w:val="24"/>
          <w:szCs w:val="24"/>
        </w:rPr>
      </w:pPr>
    </w:p>
    <w:p w:rsidR="0036316B" w:rsidRDefault="0036316B" w:rsidP="0036316B">
      <w:pPr>
        <w:rPr>
          <w:rFonts w:ascii="Times New Roman" w:hAnsi="Times New Roman" w:cs="Times New Roman"/>
          <w:b/>
          <w:sz w:val="24"/>
          <w:szCs w:val="24"/>
        </w:rPr>
      </w:pPr>
    </w:p>
    <w:p w:rsidR="0036316B" w:rsidRDefault="0036316B" w:rsidP="0036316B">
      <w:pPr>
        <w:rPr>
          <w:rFonts w:ascii="Times New Roman" w:hAnsi="Times New Roman" w:cs="Times New Roman"/>
          <w:b/>
          <w:sz w:val="24"/>
          <w:szCs w:val="24"/>
        </w:rPr>
      </w:pPr>
    </w:p>
    <w:p w:rsidR="0036316B" w:rsidRDefault="0036316B" w:rsidP="0036316B">
      <w:pPr>
        <w:rPr>
          <w:rFonts w:ascii="Times New Roman" w:hAnsi="Times New Roman" w:cs="Times New Roman"/>
          <w:b/>
          <w:sz w:val="24"/>
          <w:szCs w:val="24"/>
        </w:rPr>
      </w:pPr>
    </w:p>
    <w:p w:rsidR="0036316B" w:rsidRDefault="0036316B" w:rsidP="0036316B">
      <w:pPr>
        <w:rPr>
          <w:rFonts w:ascii="Times New Roman" w:hAnsi="Times New Roman" w:cs="Times New Roman"/>
          <w:b/>
          <w:sz w:val="24"/>
          <w:szCs w:val="24"/>
        </w:rPr>
      </w:pPr>
    </w:p>
    <w:p w:rsidR="0036316B" w:rsidRDefault="0036316B" w:rsidP="0036316B">
      <w:pPr>
        <w:rPr>
          <w:rFonts w:ascii="Times New Roman" w:hAnsi="Times New Roman" w:cs="Times New Roman"/>
          <w:b/>
          <w:sz w:val="24"/>
          <w:szCs w:val="24"/>
        </w:rPr>
      </w:pPr>
    </w:p>
    <w:p w:rsidR="0036316B" w:rsidRDefault="0036316B" w:rsidP="0036316B">
      <w:pPr>
        <w:rPr>
          <w:rFonts w:ascii="Times New Roman" w:hAnsi="Times New Roman" w:cs="Times New Roman"/>
          <w:b/>
          <w:sz w:val="24"/>
          <w:szCs w:val="24"/>
        </w:rPr>
      </w:pPr>
    </w:p>
    <w:p w:rsidR="0036316B" w:rsidRDefault="0036316B" w:rsidP="0036316B">
      <w:pPr>
        <w:rPr>
          <w:rFonts w:ascii="Times New Roman" w:hAnsi="Times New Roman" w:cs="Times New Roman"/>
          <w:b/>
          <w:sz w:val="24"/>
          <w:szCs w:val="24"/>
        </w:rPr>
      </w:pPr>
    </w:p>
    <w:p w:rsidR="0036316B" w:rsidRPr="00B339ED" w:rsidRDefault="0036316B" w:rsidP="00363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9ED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36316B" w:rsidRPr="00B339ED" w:rsidRDefault="0036316B" w:rsidP="003631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39ED">
        <w:rPr>
          <w:rFonts w:ascii="Times New Roman" w:hAnsi="Times New Roman" w:cs="Times New Roman"/>
          <w:sz w:val="24"/>
          <w:szCs w:val="24"/>
        </w:rPr>
        <w:t>«Литература» 9 класс</w:t>
      </w:r>
    </w:p>
    <w:p w:rsidR="0036316B" w:rsidRPr="00B339ED" w:rsidRDefault="0036316B" w:rsidP="003631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39ED">
        <w:rPr>
          <w:rFonts w:ascii="Times New Roman" w:hAnsi="Times New Roman" w:cs="Times New Roman"/>
          <w:sz w:val="24"/>
          <w:szCs w:val="24"/>
        </w:rPr>
        <w:t>70 ч. в год, 2 ч. в неделю</w:t>
      </w:r>
    </w:p>
    <w:p w:rsidR="0036316B" w:rsidRPr="00B339ED" w:rsidRDefault="0036316B" w:rsidP="0036316B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39ED">
        <w:rPr>
          <w:rFonts w:ascii="Times New Roman" w:hAnsi="Times New Roman" w:cs="Times New Roman"/>
          <w:sz w:val="24"/>
          <w:szCs w:val="24"/>
        </w:rPr>
        <w:t>2019-2020 учебный год</w:t>
      </w:r>
    </w:p>
    <w:p w:rsidR="0036316B" w:rsidRPr="00B339ED" w:rsidRDefault="0036316B" w:rsidP="0036316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7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3"/>
        <w:gridCol w:w="6235"/>
        <w:gridCol w:w="1654"/>
        <w:gridCol w:w="146"/>
        <w:gridCol w:w="75"/>
        <w:gridCol w:w="1196"/>
        <w:gridCol w:w="38"/>
        <w:gridCol w:w="71"/>
        <w:gridCol w:w="15"/>
        <w:gridCol w:w="1993"/>
        <w:gridCol w:w="236"/>
      </w:tblGrid>
      <w:tr w:rsidR="0036316B" w:rsidRPr="00B339ED" w:rsidTr="008F694B">
        <w:trPr>
          <w:gridAfter w:val="5"/>
          <w:wAfter w:w="2353" w:type="dxa"/>
          <w:trHeight w:val="161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тема урока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Количество уроков</w:t>
            </w:r>
          </w:p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О древнерусской литературе Самобытный характер древнерусской литературы. Богатство и разнообразие жанров. История открытия памятника «Слово о полку Игореве».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        2,3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«Слово о полку Игореве»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B3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О русской литературе</w:t>
            </w:r>
            <w:proofErr w:type="gramStart"/>
            <w:r w:rsidRPr="00B3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gramEnd"/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  <w:trHeight w:val="60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6B" w:rsidRPr="00B339ED" w:rsidRDefault="0036316B" w:rsidP="008F694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М.В. Ломоносов.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  <w:trHeight w:val="141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 и учёном. </w:t>
            </w: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«Вечернее размышление…».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«Ода на день восшествия на Всероссийский престол…»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  <w:trHeight w:val="51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Г.Р. Державин.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  <w:trHeight w:val="150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36316B" w:rsidRPr="00B339ED" w:rsidRDefault="0036316B" w:rsidP="008F694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творчество. </w:t>
            </w: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«Властителям и судиям»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 «Памятник». 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  <w:trHeight w:val="38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Н.М. Карамзин. 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  <w:trHeight w:val="163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писателе и историке. </w:t>
            </w: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«Осень». 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  <w:trHeight w:val="7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       11,12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«Бедная Лиза» 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bCs/>
                <w:sz w:val="24"/>
                <w:szCs w:val="24"/>
              </w:rPr>
              <w:t>Шедевры русской литературы XIX века.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    13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О русской литературе XIX века. </w:t>
            </w: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Романтизм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  <w:trHeight w:val="58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6B" w:rsidRPr="00B339ED" w:rsidRDefault="0036316B" w:rsidP="008F694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В.А. Жуковский.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  <w:trHeight w:val="75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«Море»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 «Светлана». 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А.С. Грибоедов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16, 17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«Горе от ума». </w:t>
            </w:r>
            <w:proofErr w:type="spellStart"/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Фамусовская</w:t>
            </w:r>
            <w:proofErr w:type="spellEnd"/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 Москва в комедии.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Чацкий в системе образов комедии.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И.А. Гончаров «</w:t>
            </w:r>
            <w:proofErr w:type="spellStart"/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Мильон</w:t>
            </w:r>
            <w:proofErr w:type="spellEnd"/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 терзаний».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  <w:trHeight w:val="51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6B" w:rsidRPr="00B339ED" w:rsidRDefault="0036316B" w:rsidP="008F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А.С. Пушкин.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  <w:trHeight w:val="137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6B" w:rsidRPr="00B339ED" w:rsidRDefault="0036316B" w:rsidP="008F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20, 21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Жизнь и творчество.  А.С.Пушкин и Кавказ.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«К Чаадаеву». «Анчар».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«К морю», «Пророк», «Я вас любил».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«Анчар», «На холмах Грузии…»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Р.Р. Внеклассное чтение. </w:t>
            </w: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 «Кавказ подо мною».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«Бесы»</w:t>
            </w: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«Моцарт и Сальери»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«Евгений Онегин». История создания. 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Онегин и Ленский. Трагические итоги жизненного пути.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  <w:trHeight w:val="91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Татьяна Ларина — нравственный идеал Пушкина.</w:t>
            </w: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Образ автора в романе А.С. Пушкина «Евгений Онегин»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  <w:trHeight w:val="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36316B" w:rsidRPr="00B339ED" w:rsidRDefault="0036316B" w:rsidP="008F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9E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B339ED">
              <w:rPr>
                <w:rFonts w:ascii="Times New Roman" w:hAnsi="Times New Roman" w:cs="Times New Roman"/>
                <w:bCs/>
                <w:sz w:val="24"/>
                <w:szCs w:val="24"/>
              </w:rPr>
              <w:t>/р. Устное сочинение   по роману А.С. Пушкина «Евгений Онегин».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  <w:trHeight w:val="75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М.Ю. Лермонтов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Биография поэта. «Парус» «Смерть поэта», «Родина»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«Дума», «Пророк», «Поэт»,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  <w:trHeight w:val="10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«Нет, не тебя так пылко люблю»,  «И скучно и грустно»</w:t>
            </w: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  <w:trHeight w:val="95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. «Нет, я не Байрон, я другой»</w:t>
            </w: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«Предсказание»</w:t>
            </w: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«Нищий»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  <w:trHeight w:val="53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«Герой нашего времени»</w:t>
            </w: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Замысел, смысл названия и проблематика романа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  <w:trHeight w:val="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Анализ повестей «Бэла»</w:t>
            </w: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«Максим </w:t>
            </w:r>
            <w:proofErr w:type="spellStart"/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  <w:trHeight w:val="53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Анализ повести «Княжна Мери»</w:t>
            </w: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Анализ повести «Тамань».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  <w:trHeight w:val="1527"/>
        </w:trPr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Анализ повести «Фаталист».</w:t>
            </w: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Повторение содержания романа «Герой нашего времени»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/р. </w:t>
            </w:r>
            <w:r w:rsidRPr="00B33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Устное сочинение </w:t>
            </w: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 по роману М.Ю. Лермонтова «Герой нашего времени».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Н.В. Гоголь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Втворческой</w:t>
            </w:r>
            <w:proofErr w:type="spellEnd"/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 Н.В. Гоголя</w:t>
            </w: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«Мертвые души». Сюжет и композиция поэмы. Проблема жанра.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gridAfter w:val="5"/>
          <w:wAfter w:w="2353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Образы помещиков в поэме Н.В. Гоголя «Мертвые души».</w:t>
            </w: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Души живые и мертвые в поэме Н.В. Гоголя (изображение народа).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trHeight w:val="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/р. </w:t>
            </w:r>
            <w:r w:rsidRPr="00B339ED">
              <w:rPr>
                <w:rFonts w:ascii="Times New Roman" w:hAnsi="Times New Roman" w:cs="Times New Roman"/>
                <w:bCs/>
                <w:sz w:val="24"/>
                <w:szCs w:val="24"/>
              </w:rPr>
              <w:t>Устное сочинение  по  поэме Н.В. Гоголя «Мертвые души».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gridSpan w:val="4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Ф.М. Достоевский. 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5" w:type="dxa"/>
            <w:gridSpan w:val="4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6B" w:rsidRPr="00B339ED" w:rsidRDefault="0036316B" w:rsidP="008F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Достоевский и современники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gridSpan w:val="4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«Белые ночи».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gridSpan w:val="4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А.П. Чехов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5" w:type="dxa"/>
            <w:gridSpan w:val="4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trHeight w:val="17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Слово о писателе. В творческой лаборатории А.П. Чехова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gridSpan w:val="5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trHeight w:val="791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А.П. Чехов. «Тоска».</w:t>
            </w: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gridSpan w:val="5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И.А. Бунин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5" w:type="dxa"/>
            <w:gridSpan w:val="5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«Темные аллеи» И.А.Бунина</w:t>
            </w:r>
            <w:proofErr w:type="gramStart"/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gridSpan w:val="5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trHeight w:val="66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С А. Блок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5" w:type="dxa"/>
            <w:gridSpan w:val="5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trHeight w:val="9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Современники о А.А.Блоке</w:t>
            </w: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395" w:type="dxa"/>
            <w:gridSpan w:val="5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trHeight w:val="114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«Ветер принес издалека», «О, я хочу безумно жить»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395" w:type="dxa"/>
            <w:gridSpan w:val="5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trHeight w:val="51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С.А.Есенин. 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5" w:type="dxa"/>
            <w:gridSpan w:val="5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trHeight w:val="60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Слово о поэте. В творческой лаборатории С. А. Есенина</w:t>
            </w: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395" w:type="dxa"/>
            <w:gridSpan w:val="5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trHeight w:val="81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 Тема Родины в лирике Есенина</w:t>
            </w: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395" w:type="dxa"/>
            <w:gridSpan w:val="5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В. В. Маяковский. 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5" w:type="dxa"/>
            <w:gridSpan w:val="5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trHeight w:val="64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56.57</w:t>
            </w: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. Слово о поэте. Новаторство поэзии Маяковского.</w:t>
            </w: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Лирика В. В. Маяковского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gridSpan w:val="5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trHeight w:val="87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М.А. Булгаков.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5" w:type="dxa"/>
            <w:gridSpan w:val="5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trHeight w:val="839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писателе. «Собачье сердце» </w:t>
            </w: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gridSpan w:val="5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trHeight w:val="33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М.И. Цветаева.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5" w:type="dxa"/>
            <w:gridSpan w:val="5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trHeight w:val="516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ЛирикаМ.И</w:t>
            </w:r>
            <w:proofErr w:type="spellEnd"/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. Цветаевой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trHeight w:val="651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А. А.Ахматова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61, 62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Лирика А. А.Ахматовой</w:t>
            </w: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Н. А.Заболоцкий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Лирика Н. А.Заболоцкого</w:t>
            </w: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trHeight w:val="72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М.А. Шолохов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64,65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«Судьба человека</w:t>
            </w:r>
            <w:proofErr w:type="gramStart"/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.А. Шолохова</w:t>
            </w: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trHeight w:val="85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Б.Л. Пастернак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trHeight w:val="77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Лирика Б.Л. Пастернака</w:t>
            </w: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А.Т. Твардовский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rPr>
          <w:trHeight w:val="97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67,68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«Я убит </w:t>
            </w:r>
            <w:proofErr w:type="gramStart"/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подо</w:t>
            </w:r>
            <w:proofErr w:type="gramEnd"/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 Ржевом» А.Т. Твардовского</w:t>
            </w: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 xml:space="preserve">А.И. Солженицын.  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B" w:rsidRPr="00B339ED" w:rsidTr="008F694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69,70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«Матренин двор» А.И. Солженицына</w:t>
            </w: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6B" w:rsidRPr="00B339ED" w:rsidRDefault="0036316B" w:rsidP="008F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6316B" w:rsidRPr="00B339ED" w:rsidRDefault="0036316B" w:rsidP="008F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8C3" w:rsidRDefault="00ED18C3"/>
    <w:sectPr w:rsidR="00ED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053F5"/>
    <w:multiLevelType w:val="hybridMultilevel"/>
    <w:tmpl w:val="4A72627A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6316B"/>
    <w:rsid w:val="0036316B"/>
    <w:rsid w:val="00ED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1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3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950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Ламер</dc:creator>
  <cp:keywords/>
  <dc:description/>
  <cp:lastModifiedBy>Ламер</cp:lastModifiedBy>
  <cp:revision>2</cp:revision>
  <dcterms:created xsi:type="dcterms:W3CDTF">2019-11-25T13:22:00Z</dcterms:created>
  <dcterms:modified xsi:type="dcterms:W3CDTF">2019-11-25T13:23:00Z</dcterms:modified>
</cp:coreProperties>
</file>