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A2" w:rsidRPr="00F103E1" w:rsidRDefault="007A19A2" w:rsidP="007A19A2">
      <w:pPr>
        <w:tabs>
          <w:tab w:val="left" w:pos="9288"/>
        </w:tabs>
        <w:jc w:val="both"/>
        <w:rPr>
          <w:b/>
          <w:i/>
        </w:rPr>
      </w:pPr>
    </w:p>
    <w:p w:rsidR="005C2A8D" w:rsidRDefault="005C2A8D" w:rsidP="005C2A8D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06037E" w:rsidP="00456F46">
      <w:pPr>
        <w:jc w:val="center"/>
        <w:rPr>
          <w:b/>
          <w:sz w:val="24"/>
          <w:szCs w:val="24"/>
        </w:rPr>
      </w:pPr>
      <w:bookmarkStart w:id="0" w:name="_GoBack"/>
      <w:r>
        <w:rPr>
          <w:b/>
          <w:noProof/>
          <w:sz w:val="24"/>
          <w:szCs w:val="24"/>
        </w:rPr>
        <w:lastRenderedPageBreak/>
        <w:drawing>
          <wp:inline distT="0" distB="0" distL="0" distR="0">
            <wp:extent cx="5934075" cy="10001250"/>
            <wp:effectExtent l="0" t="0" r="0" b="0"/>
            <wp:docPr id="1" name="Рисунок 1" descr="C:\Users\Анара\Desktop\IMG_20191103_1848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ара\Desktop\IMG_20191103_18485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000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</w:p>
    <w:p w:rsidR="00456F46" w:rsidRPr="0052410F" w:rsidRDefault="00456F46" w:rsidP="00456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Ожидаемый  результат</w:t>
      </w:r>
    </w:p>
    <w:p w:rsidR="00456F46" w:rsidRPr="00F103E1" w:rsidRDefault="00456F46" w:rsidP="00456F46">
      <w:pPr>
        <w:widowControl w:val="0"/>
        <w:tabs>
          <w:tab w:val="left" w:pos="480"/>
        </w:tabs>
        <w:ind w:left="320" w:right="20"/>
        <w:jc w:val="both"/>
        <w:rPr>
          <w:rFonts w:eastAsia="Century Schoolbook"/>
          <w:color w:val="000000"/>
          <w:shd w:val="clear" w:color="auto" w:fill="FFFFFF"/>
          <w:lang w:eastAsia="en-US"/>
        </w:rPr>
      </w:pPr>
    </w:p>
    <w:p w:rsidR="00456F46" w:rsidRDefault="00456F46" w:rsidP="00456F46">
      <w:pPr>
        <w:widowControl w:val="0"/>
        <w:ind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b/>
          <w:color w:val="000000"/>
          <w:sz w:val="24"/>
          <w:szCs w:val="24"/>
        </w:rPr>
        <w:t>Личностные результаты</w:t>
      </w:r>
      <w:r w:rsidRPr="007A19A2">
        <w:rPr>
          <w:rFonts w:eastAsia="Courier New"/>
          <w:color w:val="000000"/>
          <w:sz w:val="24"/>
          <w:szCs w:val="24"/>
        </w:rPr>
        <w:t>:</w:t>
      </w:r>
    </w:p>
    <w:p w:rsidR="00456F46" w:rsidRPr="007A19A2" w:rsidRDefault="00456F46" w:rsidP="00456F46">
      <w:pPr>
        <w:widowControl w:val="0"/>
        <w:ind w:firstLine="142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numPr>
          <w:ilvl w:val="0"/>
          <w:numId w:val="4"/>
        </w:numPr>
        <w:spacing w:after="200"/>
        <w:ind w:left="0"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Осознание  своей идентичности  как гражданина страны, члена семьи, этнической и религиозной группы, локальной и региональной  общности;</w:t>
      </w:r>
    </w:p>
    <w:p w:rsidR="00456F46" w:rsidRPr="007A19A2" w:rsidRDefault="00456F46" w:rsidP="00456F46">
      <w:pPr>
        <w:widowControl w:val="0"/>
        <w:numPr>
          <w:ilvl w:val="0"/>
          <w:numId w:val="4"/>
        </w:numPr>
        <w:spacing w:after="200"/>
        <w:ind w:left="0"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освоениегуманистическихтрадицийиценностейсовременногообщества</w:t>
      </w:r>
      <w:proofErr w:type="gramStart"/>
      <w:r w:rsidRPr="007A19A2">
        <w:rPr>
          <w:rFonts w:eastAsia="Courier New"/>
          <w:color w:val="000000"/>
          <w:sz w:val="24"/>
          <w:szCs w:val="24"/>
        </w:rPr>
        <w:t>,у</w:t>
      </w:r>
      <w:proofErr w:type="gramEnd"/>
      <w:r w:rsidRPr="007A19A2">
        <w:rPr>
          <w:rFonts w:eastAsia="Courier New"/>
          <w:color w:val="000000"/>
          <w:sz w:val="24"/>
          <w:szCs w:val="24"/>
        </w:rPr>
        <w:t>важениеправисвободчеловека;</w:t>
      </w:r>
    </w:p>
    <w:p w:rsidR="00456F46" w:rsidRPr="007A19A2" w:rsidRDefault="00456F46" w:rsidP="00456F46">
      <w:pPr>
        <w:widowControl w:val="0"/>
        <w:numPr>
          <w:ilvl w:val="0"/>
          <w:numId w:val="4"/>
        </w:numPr>
        <w:spacing w:after="200"/>
        <w:ind w:left="0"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осмысление социально-нравственного опыта предшествующих поколений, способность к определению своей позиции и ответственному поведению в современном обществе;</w:t>
      </w:r>
    </w:p>
    <w:p w:rsidR="00456F46" w:rsidRPr="007A19A2" w:rsidRDefault="00456F46" w:rsidP="00456F46">
      <w:pPr>
        <w:widowControl w:val="0"/>
        <w:numPr>
          <w:ilvl w:val="0"/>
          <w:numId w:val="4"/>
        </w:numPr>
        <w:spacing w:after="200"/>
        <w:ind w:left="0"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понимание культурного многообразия мира, уважение к культуре своего и других народов, толерантность.</w:t>
      </w:r>
    </w:p>
    <w:p w:rsidR="00456F46" w:rsidRDefault="00456F46" w:rsidP="00456F46">
      <w:pPr>
        <w:widowControl w:val="0"/>
        <w:ind w:firstLine="142"/>
        <w:rPr>
          <w:rFonts w:eastAsia="Courier New"/>
          <w:color w:val="000000"/>
          <w:sz w:val="24"/>
          <w:szCs w:val="24"/>
        </w:rPr>
      </w:pPr>
      <w:proofErr w:type="spellStart"/>
      <w:r w:rsidRPr="007A19A2">
        <w:rPr>
          <w:rFonts w:eastAsia="Courier New"/>
          <w:b/>
          <w:color w:val="000000"/>
          <w:sz w:val="24"/>
          <w:szCs w:val="24"/>
        </w:rPr>
        <w:t>Метапредметные</w:t>
      </w:r>
      <w:proofErr w:type="spellEnd"/>
      <w:r w:rsidRPr="007A19A2">
        <w:rPr>
          <w:rFonts w:eastAsia="Courier New"/>
          <w:b/>
          <w:color w:val="000000"/>
          <w:sz w:val="24"/>
          <w:szCs w:val="24"/>
        </w:rPr>
        <w:t xml:space="preserve"> результаты</w:t>
      </w:r>
      <w:r w:rsidRPr="007A19A2">
        <w:rPr>
          <w:rFonts w:eastAsia="Courier New"/>
          <w:color w:val="000000"/>
          <w:sz w:val="24"/>
          <w:szCs w:val="24"/>
        </w:rPr>
        <w:t>:</w:t>
      </w:r>
    </w:p>
    <w:p w:rsidR="00456F46" w:rsidRPr="007A19A2" w:rsidRDefault="00456F46" w:rsidP="00456F46">
      <w:pPr>
        <w:widowControl w:val="0"/>
        <w:ind w:firstLine="142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numPr>
          <w:ilvl w:val="0"/>
          <w:numId w:val="3"/>
        </w:numPr>
        <w:ind w:left="0" w:firstLine="142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владение умениями работать с учебной и внешкольной информацией (анализировать и обобщать факты, составлять простой и развернутый план, тезисы, конспект, формулировать и обосновывать выводы и т.д.), использовать современные источники информации, в том числе материалы на электронных носителях;</w:t>
      </w:r>
    </w:p>
    <w:p w:rsidR="00456F46" w:rsidRPr="007A19A2" w:rsidRDefault="00456F46" w:rsidP="00456F46">
      <w:pPr>
        <w:widowControl w:val="0"/>
        <w:numPr>
          <w:ilvl w:val="0"/>
          <w:numId w:val="3"/>
        </w:numPr>
        <w:ind w:left="0" w:firstLine="142"/>
        <w:jc w:val="both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способность решать творческие задачи, представлять результаты своей деятельности в различных формах (</w:t>
      </w:r>
      <w:proofErr w:type="spellStart"/>
      <w:r w:rsidRPr="007A19A2">
        <w:rPr>
          <w:rFonts w:eastAsia="Courier New"/>
          <w:color w:val="000000"/>
          <w:sz w:val="24"/>
          <w:szCs w:val="24"/>
        </w:rPr>
        <w:t>сообщение</w:t>
      </w:r>
      <w:proofErr w:type="gramStart"/>
      <w:r w:rsidRPr="007A19A2">
        <w:rPr>
          <w:rFonts w:eastAsia="Courier New"/>
          <w:color w:val="000000"/>
          <w:sz w:val="24"/>
          <w:szCs w:val="24"/>
        </w:rPr>
        <w:t>,э</w:t>
      </w:r>
      <w:proofErr w:type="gramEnd"/>
      <w:r w:rsidRPr="007A19A2">
        <w:rPr>
          <w:rFonts w:eastAsia="Courier New"/>
          <w:color w:val="000000"/>
          <w:sz w:val="24"/>
          <w:szCs w:val="24"/>
        </w:rPr>
        <w:t>ссе,презентация,реферат</w:t>
      </w:r>
      <w:proofErr w:type="spellEnd"/>
      <w:r w:rsidRPr="007A19A2">
        <w:rPr>
          <w:rFonts w:eastAsia="Courier New"/>
          <w:color w:val="000000"/>
          <w:sz w:val="24"/>
          <w:szCs w:val="24"/>
        </w:rPr>
        <w:t>);</w:t>
      </w:r>
    </w:p>
    <w:p w:rsidR="00456F46" w:rsidRPr="007A19A2" w:rsidRDefault="00456F46" w:rsidP="00456F46">
      <w:pPr>
        <w:widowControl w:val="0"/>
        <w:numPr>
          <w:ilvl w:val="0"/>
          <w:numId w:val="3"/>
        </w:numPr>
        <w:ind w:left="0" w:firstLine="142"/>
        <w:jc w:val="both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готовность к сотрудничеству с соучениками, коллективной работе, освоение основ межкультурного взаимодействия в школе и социальном окружении и др.</w:t>
      </w:r>
    </w:p>
    <w:p w:rsidR="00456F46" w:rsidRDefault="00456F46" w:rsidP="00456F46">
      <w:pPr>
        <w:widowControl w:val="0"/>
        <w:rPr>
          <w:rFonts w:eastAsia="Courier New"/>
          <w:b/>
          <w:color w:val="000000"/>
          <w:sz w:val="24"/>
          <w:szCs w:val="24"/>
        </w:rPr>
      </w:pPr>
    </w:p>
    <w:p w:rsidR="00456F46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b/>
          <w:color w:val="000000"/>
          <w:sz w:val="24"/>
          <w:szCs w:val="24"/>
        </w:rPr>
        <w:t xml:space="preserve">    Предметные   результаты</w:t>
      </w:r>
      <w:r w:rsidRPr="007A19A2">
        <w:rPr>
          <w:rFonts w:eastAsia="Courier New"/>
          <w:color w:val="000000"/>
          <w:sz w:val="24"/>
          <w:szCs w:val="24"/>
        </w:rPr>
        <w:t xml:space="preserve">: </w:t>
      </w:r>
    </w:p>
    <w:p w:rsidR="00456F46" w:rsidRPr="007A19A2" w:rsidRDefault="00456F46" w:rsidP="00456F46">
      <w:pPr>
        <w:widowControl w:val="0"/>
        <w:ind w:firstLine="142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numPr>
          <w:ilvl w:val="0"/>
          <w:numId w:val="5"/>
        </w:numPr>
        <w:ind w:firstLine="142"/>
        <w:jc w:val="both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</w:t>
      </w:r>
    </w:p>
    <w:p w:rsidR="00456F46" w:rsidRDefault="00456F46" w:rsidP="00456F46">
      <w:pPr>
        <w:widowControl w:val="0"/>
        <w:numPr>
          <w:ilvl w:val="0"/>
          <w:numId w:val="5"/>
        </w:numPr>
        <w:ind w:firstLine="142"/>
        <w:jc w:val="both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>расширение опыта оценочной деятельности на основе осмысления жизни и деяний личностей и народов в истории своей страны и человечества в целом;</w:t>
      </w:r>
    </w:p>
    <w:p w:rsidR="00456F46" w:rsidRPr="00901B6F" w:rsidRDefault="00456F46" w:rsidP="00456F46">
      <w:pPr>
        <w:widowControl w:val="0"/>
        <w:numPr>
          <w:ilvl w:val="0"/>
          <w:numId w:val="5"/>
        </w:numPr>
        <w:tabs>
          <w:tab w:val="left" w:pos="597"/>
        </w:tabs>
        <w:ind w:right="20"/>
        <w:jc w:val="both"/>
        <w:rPr>
          <w:sz w:val="24"/>
          <w:szCs w:val="24"/>
          <w:lang w:eastAsia="en-US"/>
        </w:rPr>
      </w:pPr>
      <w:r w:rsidRPr="00901B6F">
        <w:rPr>
          <w:sz w:val="24"/>
          <w:szCs w:val="24"/>
          <w:lang w:eastAsia="en-US"/>
        </w:rPr>
        <w:t>локализовать во времени хронологические рамки и рубежные события Нового времени как исторической эпохи, основные этапы отечественной истории Нового времени; соотносить хронологию истории России и всеобщей истории в Новое время;</w:t>
      </w:r>
    </w:p>
    <w:p w:rsidR="00456F46" w:rsidRPr="00901B6F" w:rsidRDefault="00456F46" w:rsidP="00456F46">
      <w:pPr>
        <w:widowControl w:val="0"/>
        <w:numPr>
          <w:ilvl w:val="0"/>
          <w:numId w:val="5"/>
        </w:numPr>
        <w:tabs>
          <w:tab w:val="left" w:pos="618"/>
        </w:tabs>
        <w:ind w:right="40"/>
        <w:jc w:val="both"/>
        <w:rPr>
          <w:sz w:val="24"/>
          <w:szCs w:val="24"/>
          <w:lang w:eastAsia="en-US"/>
        </w:rPr>
      </w:pPr>
      <w:r w:rsidRPr="00901B6F">
        <w:rPr>
          <w:sz w:val="24"/>
          <w:szCs w:val="24"/>
          <w:lang w:eastAsia="en-US"/>
        </w:rPr>
        <w:t>объяснять причины и следствия ключевых событий и процессов отечественной истории Нового времени (социальных движений, реформ и революций, взаимодействий между народами и др.);</w:t>
      </w:r>
    </w:p>
    <w:p w:rsidR="00456F46" w:rsidRPr="007A19A2" w:rsidRDefault="00456F46" w:rsidP="00456F46">
      <w:pPr>
        <w:widowControl w:val="0"/>
        <w:numPr>
          <w:ilvl w:val="0"/>
          <w:numId w:val="5"/>
        </w:numPr>
        <w:ind w:firstLine="142"/>
        <w:jc w:val="both"/>
        <w:rPr>
          <w:rFonts w:eastAsia="Courier New"/>
          <w:color w:val="000000"/>
          <w:sz w:val="24"/>
          <w:szCs w:val="24"/>
        </w:rPr>
      </w:pPr>
      <w:r w:rsidRPr="007A19A2">
        <w:rPr>
          <w:rFonts w:eastAsia="Courier New"/>
          <w:color w:val="000000"/>
          <w:sz w:val="24"/>
          <w:szCs w:val="24"/>
        </w:rPr>
        <w:t xml:space="preserve">готовность применять исторические знания для выявления и сохранения </w:t>
      </w:r>
      <w:r w:rsidRPr="007A19A2">
        <w:rPr>
          <w:rFonts w:eastAsia="Courier New"/>
          <w:color w:val="000000"/>
          <w:sz w:val="24"/>
          <w:szCs w:val="24"/>
        </w:rPr>
        <w:lastRenderedPageBreak/>
        <w:t>исторических и культурных памятников своей страны.</w:t>
      </w: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Pr="007A19A2" w:rsidRDefault="00456F46" w:rsidP="00456F46">
      <w:pPr>
        <w:widowControl w:val="0"/>
        <w:rPr>
          <w:rFonts w:eastAsia="Courier New"/>
          <w:color w:val="000000"/>
          <w:sz w:val="24"/>
          <w:szCs w:val="24"/>
        </w:rPr>
      </w:pPr>
    </w:p>
    <w:p w:rsidR="00456F46" w:rsidRDefault="00456F46" w:rsidP="00456F46">
      <w:pPr>
        <w:widowControl w:val="0"/>
        <w:rPr>
          <w:rFonts w:eastAsia="Courier New"/>
          <w:color w:val="000000"/>
        </w:rPr>
      </w:pPr>
    </w:p>
    <w:p w:rsidR="00456F46" w:rsidRDefault="00456F46" w:rsidP="00456F46">
      <w:pPr>
        <w:widowControl w:val="0"/>
        <w:rPr>
          <w:rFonts w:eastAsia="Courier New"/>
          <w:color w:val="000000"/>
        </w:rPr>
      </w:pPr>
    </w:p>
    <w:p w:rsidR="00456F46" w:rsidRDefault="00456F46" w:rsidP="00456F46">
      <w:pPr>
        <w:widowControl w:val="0"/>
        <w:rPr>
          <w:rFonts w:eastAsia="Courier New"/>
          <w:color w:val="000000"/>
        </w:rPr>
      </w:pPr>
    </w:p>
    <w:p w:rsidR="00456F46" w:rsidRDefault="00456F46" w:rsidP="00456F46">
      <w:pPr>
        <w:widowControl w:val="0"/>
        <w:rPr>
          <w:rFonts w:eastAsia="Courier New"/>
          <w:color w:val="000000"/>
        </w:rPr>
      </w:pPr>
    </w:p>
    <w:p w:rsidR="00456F46" w:rsidRDefault="00456F46" w:rsidP="00456F46">
      <w:pPr>
        <w:widowControl w:val="0"/>
        <w:rPr>
          <w:rFonts w:eastAsia="Courier New"/>
          <w:color w:val="000000"/>
        </w:rPr>
      </w:pPr>
    </w:p>
    <w:p w:rsidR="00456F46" w:rsidRDefault="00456F46" w:rsidP="00456F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</w:t>
      </w:r>
      <w:r w:rsidRPr="0052410F">
        <w:rPr>
          <w:b/>
          <w:sz w:val="24"/>
          <w:szCs w:val="24"/>
        </w:rPr>
        <w:t>Содержание учебного курса</w:t>
      </w:r>
    </w:p>
    <w:p w:rsidR="00456F46" w:rsidRPr="00F103E1" w:rsidRDefault="00456F46" w:rsidP="00456F46">
      <w:pPr>
        <w:widowControl w:val="0"/>
        <w:rPr>
          <w:rFonts w:eastAsia="Courier New"/>
          <w:color w:val="000000"/>
        </w:rPr>
      </w:pPr>
    </w:p>
    <w:p w:rsidR="00456F46" w:rsidRPr="00D94763" w:rsidRDefault="00456F46" w:rsidP="00456F46">
      <w:pPr>
        <w:rPr>
          <w:rFonts w:ascii="Open Sans" w:hAnsi="Open Sans"/>
          <w:b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 </w:t>
      </w:r>
      <w:r w:rsidRPr="00D94763">
        <w:rPr>
          <w:b/>
          <w:bCs/>
          <w:color w:val="000000"/>
          <w:sz w:val="24"/>
          <w:szCs w:val="24"/>
        </w:rPr>
        <w:t>Введение</w:t>
      </w:r>
      <w:r w:rsidRPr="00D94763">
        <w:rPr>
          <w:rFonts w:ascii="Open Sans" w:hAnsi="Open Sans"/>
          <w:b/>
          <w:color w:val="000000"/>
          <w:sz w:val="21"/>
          <w:szCs w:val="21"/>
        </w:rPr>
        <w:t xml:space="preserve">. </w:t>
      </w:r>
      <w:r>
        <w:rPr>
          <w:b/>
          <w:color w:val="000000"/>
          <w:sz w:val="24"/>
          <w:szCs w:val="24"/>
        </w:rPr>
        <w:t>(1 ч)</w:t>
      </w:r>
    </w:p>
    <w:p w:rsidR="00456F46" w:rsidRPr="00D94763" w:rsidRDefault="00456F46" w:rsidP="00456F46">
      <w:pPr>
        <w:shd w:val="clear" w:color="auto" w:fill="FFFFFF"/>
        <w:rPr>
          <w:color w:val="000000"/>
          <w:sz w:val="24"/>
          <w:szCs w:val="24"/>
        </w:rPr>
      </w:pPr>
      <w:r w:rsidRPr="00D94763">
        <w:rPr>
          <w:color w:val="000000"/>
          <w:sz w:val="24"/>
          <w:szCs w:val="24"/>
        </w:rPr>
        <w:t xml:space="preserve">Новое время: понятие и хронологические рамки. </w:t>
      </w:r>
    </w:p>
    <w:p w:rsidR="00456F46" w:rsidRPr="00D94763" w:rsidRDefault="00456F46" w:rsidP="00456F4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Pr="00D94763">
        <w:rPr>
          <w:b/>
          <w:sz w:val="24"/>
          <w:szCs w:val="24"/>
        </w:rPr>
        <w:t>Мир в начале Нового времени. Великие географические открытия. Возрождение. Реформация</w:t>
      </w:r>
      <w:r>
        <w:rPr>
          <w:b/>
          <w:color w:val="000000"/>
          <w:sz w:val="24"/>
          <w:szCs w:val="24"/>
        </w:rPr>
        <w:t xml:space="preserve">  (14 ч)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>Великие географические открытия: предпосылки, участники, результаты. Политические, экономические и культурные последствия географических открытий. Старый и Новый Свет. Экономическое и социальное развитие европейских стран в XVI — начале XVII в. Возникновение мануфактур. Развитие товарного производства. Расширение внутреннего и мирового рынка.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>Абсолютные монархии. Англия, Франция, монархия Габсбургов в XVI — начале XVII в.: внутреннее развитие и внешняя политика. Образование национальных государств в Европе.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>Начало Реформации; М. Лютер. Развитие Реформации и Крестьянская война в Германии. Распространение протестантизма в Европе. Борьба католической церкви против р</w:t>
      </w:r>
      <w:proofErr w:type="gramStart"/>
      <w:r w:rsidRPr="00D94763">
        <w:rPr>
          <w:color w:val="000000"/>
          <w:sz w:val="24"/>
          <w:szCs w:val="24"/>
        </w:rPr>
        <w:t>е-</w:t>
      </w:r>
      <w:proofErr w:type="gramEnd"/>
      <w:r w:rsidRPr="00D94763">
        <w:rPr>
          <w:color w:val="000000"/>
          <w:sz w:val="24"/>
          <w:szCs w:val="24"/>
        </w:rPr>
        <w:t xml:space="preserve"> формационного движения. Религиозные войны.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>
        <w:rPr>
          <w:b/>
          <w:bCs/>
          <w:color w:val="000000"/>
          <w:sz w:val="24"/>
          <w:szCs w:val="24"/>
        </w:rPr>
        <w:t xml:space="preserve">     </w:t>
      </w:r>
      <w:r w:rsidRPr="00D94763">
        <w:rPr>
          <w:b/>
          <w:bCs/>
          <w:color w:val="000000"/>
          <w:sz w:val="24"/>
          <w:szCs w:val="24"/>
        </w:rPr>
        <w:t xml:space="preserve">Первые революции Нового времени. Международные отношения </w:t>
      </w:r>
      <w:r>
        <w:rPr>
          <w:b/>
          <w:bCs/>
          <w:color w:val="000000"/>
          <w:sz w:val="24"/>
          <w:szCs w:val="24"/>
        </w:rPr>
        <w:t>(4 ч)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>Нидерландская революция: цели, участники, формы борьбы. Итоги и значение революции.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Английская революция XVII в.: причины, участники, этапы. О. Кромвель. Итоги и значение революции. Экономическое и социальное развитие Европы в </w:t>
      </w:r>
      <w:proofErr w:type="gramStart"/>
      <w:r w:rsidRPr="00D94763">
        <w:rPr>
          <w:color w:val="000000"/>
          <w:sz w:val="24"/>
          <w:szCs w:val="24"/>
        </w:rPr>
        <w:t>Х</w:t>
      </w:r>
      <w:proofErr w:type="gramEnd"/>
      <w:r w:rsidRPr="00D94763">
        <w:rPr>
          <w:color w:val="000000"/>
          <w:sz w:val="24"/>
          <w:szCs w:val="24"/>
        </w:rPr>
        <w:t>VII—ХVIII вв.: начало промышленного переворота, развитие мануфактурного производства, положение сословий. Абсолютизм: «старый порядок» и новые веяния. Век Просвещения: развитие естественных наук, французские просветители XVIII в. Война североамериканских колоний за независимость. Образование Соединённых Штатов Америки; «отцы-основатели».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Французская революция ХУШ в.: причины, участники. Начало и основные этапы революции. Политические течения и деятели революции. Программные и государственные документы. Революционные войны. Итоги и значение революции. 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>Международные отношения в раннее Новое время. Военные конфликты между европейскими державами. Османская экспансия. Тридцатилетняя война; Вестфальский мир.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Европейские конфликты и дипломатия. Семилетняя война. Разделы Речи </w:t>
      </w:r>
      <w:proofErr w:type="spellStart"/>
      <w:r w:rsidRPr="00D94763">
        <w:rPr>
          <w:color w:val="000000"/>
          <w:sz w:val="24"/>
          <w:szCs w:val="24"/>
        </w:rPr>
        <w:t>Посполитой</w:t>
      </w:r>
      <w:proofErr w:type="spellEnd"/>
      <w:r w:rsidRPr="00D94763">
        <w:rPr>
          <w:color w:val="000000"/>
          <w:sz w:val="24"/>
          <w:szCs w:val="24"/>
        </w:rPr>
        <w:t>. Колониальные захваты европейских держав.</w:t>
      </w:r>
    </w:p>
    <w:p w:rsidR="00456F46" w:rsidRPr="00D94763" w:rsidRDefault="00456F46" w:rsidP="00456F4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t xml:space="preserve">     </w:t>
      </w:r>
      <w:r w:rsidRPr="00D94763">
        <w:rPr>
          <w:b/>
          <w:sz w:val="24"/>
          <w:szCs w:val="24"/>
        </w:rPr>
        <w:t>Эпоха Просвещения. Время преобразований</w:t>
      </w:r>
      <w:r w:rsidRPr="00D9476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(6 ч)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Развитие науки: переворот в естествознании, возникновение новой картины мира; выдающиеся учёные и изобретатели. Высокое Возрождение: художники и их произведения. Мир человека в литературе раннего Нового времени. 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Стили художественной культуры XVII—XVIII вв. (барокко, классицизм). Становление театра. Международные отношения середины XVII—XVIII вв. </w:t>
      </w:r>
    </w:p>
    <w:p w:rsidR="00456F46" w:rsidRPr="00D94763" w:rsidRDefault="00456F46" w:rsidP="00456F46">
      <w:pPr>
        <w:shd w:val="clear" w:color="auto" w:fill="FFFFFF"/>
        <w:rPr>
          <w:b/>
          <w:color w:val="000000"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</w:t>
      </w:r>
      <w:r w:rsidRPr="00D94763">
        <w:rPr>
          <w:b/>
          <w:sz w:val="24"/>
          <w:szCs w:val="24"/>
        </w:rPr>
        <w:t>Традиционные общества Востока. Начало европейской колонизации</w:t>
      </w:r>
      <w:r w:rsidRPr="00D94763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(3 ч)</w:t>
      </w:r>
    </w:p>
    <w:p w:rsidR="00456F46" w:rsidRPr="00D94763" w:rsidRDefault="00456F46" w:rsidP="00456F46">
      <w:pPr>
        <w:shd w:val="clear" w:color="auto" w:fill="FFFFFF"/>
        <w:rPr>
          <w:rFonts w:ascii="Open Sans" w:hAnsi="Open Sans"/>
          <w:color w:val="000000"/>
          <w:sz w:val="21"/>
          <w:szCs w:val="21"/>
        </w:rPr>
      </w:pPr>
      <w:r w:rsidRPr="00D94763">
        <w:rPr>
          <w:color w:val="000000"/>
          <w:sz w:val="24"/>
          <w:szCs w:val="24"/>
        </w:rPr>
        <w:t xml:space="preserve">Османская империя: от могущества к упадку. Индия: держава Великих Моголов, начало проникновения англичан, британские завоевания. Империя Цин в Китае. Образование централизованного государства и установление </w:t>
      </w:r>
      <w:proofErr w:type="spellStart"/>
      <w:r w:rsidRPr="00D94763">
        <w:rPr>
          <w:color w:val="000000"/>
          <w:sz w:val="24"/>
          <w:szCs w:val="24"/>
        </w:rPr>
        <w:t>сёгуната</w:t>
      </w:r>
      <w:proofErr w:type="spellEnd"/>
      <w:r w:rsidRPr="00D94763">
        <w:rPr>
          <w:color w:val="000000"/>
          <w:sz w:val="24"/>
          <w:szCs w:val="24"/>
        </w:rPr>
        <w:t xml:space="preserve"> </w:t>
      </w:r>
      <w:proofErr w:type="spellStart"/>
      <w:r w:rsidRPr="00D94763">
        <w:rPr>
          <w:color w:val="000000"/>
          <w:sz w:val="24"/>
          <w:szCs w:val="24"/>
        </w:rPr>
        <w:t>Токугава</w:t>
      </w:r>
      <w:proofErr w:type="spellEnd"/>
      <w:r w:rsidRPr="00D94763">
        <w:rPr>
          <w:color w:val="000000"/>
          <w:sz w:val="24"/>
          <w:szCs w:val="24"/>
        </w:rPr>
        <w:t xml:space="preserve"> в Японии.</w:t>
      </w:r>
    </w:p>
    <w:p w:rsidR="00456F46" w:rsidRPr="00901B6F" w:rsidRDefault="00456F46" w:rsidP="00456F46">
      <w:pPr>
        <w:widowControl w:val="0"/>
        <w:ind w:firstLine="280"/>
        <w:jc w:val="both"/>
        <w:rPr>
          <w:rFonts w:eastAsia="Century Schoolbook"/>
          <w:b/>
          <w:sz w:val="24"/>
          <w:szCs w:val="24"/>
          <w:lang w:eastAsia="en-US"/>
        </w:rPr>
      </w:pPr>
      <w:r w:rsidRPr="00901B6F">
        <w:rPr>
          <w:rFonts w:eastAsia="Century Schoolbook"/>
          <w:b/>
          <w:color w:val="000000"/>
          <w:sz w:val="24"/>
          <w:szCs w:val="24"/>
          <w:shd w:val="clear" w:color="auto" w:fill="FFFFFF"/>
          <w:lang w:eastAsia="en-US"/>
        </w:rPr>
        <w:t xml:space="preserve">Россия в </w:t>
      </w:r>
      <w:r w:rsidRPr="00901B6F">
        <w:rPr>
          <w:rFonts w:eastAsia="Century Schoolbook"/>
          <w:b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901B6F">
        <w:rPr>
          <w:rFonts w:eastAsia="Century Schoolbook"/>
          <w:b/>
          <w:color w:val="000000"/>
          <w:sz w:val="24"/>
          <w:szCs w:val="24"/>
          <w:shd w:val="clear" w:color="auto" w:fill="FFFFFF"/>
          <w:lang w:eastAsia="en-US"/>
        </w:rPr>
        <w:t xml:space="preserve"> в.(20 ч)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Мир после Великих географических открытий. Модер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низация как главный вектор европейского развития. Фор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мирование централизованных государств в Европе и за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рождение европейского абсолютизма.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Завершение объединения русских земель вокруг Мо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сквы и формирование единого Российского государства.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Центральные органы государственной власти. Приказ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ная система. Боярская дума. Система местничества. Мест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ное управление. Наместники.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Принятие Иваном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IV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царского титула. Реформы середи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ны XVI в. Избранная рада. Появление Земских соборов. Специфика сословного представительства в России. Отмена кормлений. «Уложение о службе». Судебник </w:t>
      </w:r>
      <w:smartTag w:uri="urn:schemas-microsoft-com:office:smarttags" w:element="metricconverter">
        <w:smartTagPr>
          <w:attr w:name="ProductID" w:val="1550 г"/>
        </w:smartTagPr>
        <w:r w:rsidRPr="007A19A2">
          <w:rPr>
            <w:rFonts w:eastAsia="Century Schoolbook"/>
            <w:color w:val="000000"/>
            <w:sz w:val="24"/>
            <w:szCs w:val="24"/>
            <w:shd w:val="clear" w:color="auto" w:fill="FFFFFF"/>
            <w:lang w:eastAsia="en-US"/>
          </w:rPr>
          <w:t>1550 г</w:t>
        </w:r>
      </w:smartTag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. «Сто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глав». Земская реформа.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Опричнина, дискуссия о её характере. Противоречи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вость фигуры Ивана Грозного и проводимых им преобра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зований.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Экономическое развитие единого государства. Создание единой денежной системы. Начало закрепощения кре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стьянства.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Перемены в социальной структуре российского обще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ства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Внешняя политика России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Присоединение Ка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занского и Астраханского ханств, Западной Сибири как факт победы оседлой цивилизации над кочевой. Многооб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разие системы управления многонациональным государ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ством. Приказ Казанского дворца. Начало освоения Урала и Сибири. Войны с Крымским ханством. Ливонская война.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Православие как основа государственной идеологии. Те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ория «Москва — Третий Рим». Учреждение патриарше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ства. Сосуществование религий.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Россия в системе европейских международных отноше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ний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</w:t>
      </w:r>
    </w:p>
    <w:p w:rsidR="00456F46" w:rsidRPr="007A19A2" w:rsidRDefault="00456F46" w:rsidP="00456F46">
      <w:pPr>
        <w:widowControl w:val="0"/>
        <w:ind w:lef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Культурное пространство</w:t>
      </w:r>
      <w:r w:rsidRPr="007A19A2">
        <w:rPr>
          <w:rFonts w:eastAsia="Century Schoolbook"/>
          <w:sz w:val="24"/>
          <w:szCs w:val="24"/>
          <w:lang w:eastAsia="en-US"/>
        </w:rPr>
        <w:t xml:space="preserve">.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Культура народов России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</w:t>
      </w:r>
      <w:proofErr w:type="spellStart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в.Повседневная</w:t>
      </w:r>
      <w:proofErr w:type="spellEnd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жизнь в центре и на окраинах страны, в городах и сельской местности. Быт основных сословий.</w:t>
      </w:r>
    </w:p>
    <w:p w:rsidR="00456F46" w:rsidRPr="007A19A2" w:rsidRDefault="00456F46" w:rsidP="00456F46">
      <w:pPr>
        <w:widowControl w:val="0"/>
        <w:ind w:lef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Россия в XVII </w:t>
      </w:r>
      <w:proofErr w:type="spellStart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в.Россия</w:t>
      </w:r>
      <w:proofErr w:type="spellEnd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и Европа в начале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</w:t>
      </w:r>
    </w:p>
    <w:p w:rsidR="00456F46" w:rsidRPr="00901B6F" w:rsidRDefault="00456F46" w:rsidP="00456F46">
      <w:pPr>
        <w:widowControl w:val="0"/>
        <w:ind w:left="20" w:firstLine="280"/>
        <w:jc w:val="both"/>
        <w:rPr>
          <w:rFonts w:eastAsia="Century Schoolbook"/>
          <w:b/>
          <w:color w:val="000000"/>
          <w:sz w:val="24"/>
          <w:szCs w:val="24"/>
          <w:shd w:val="clear" w:color="auto" w:fill="FFFFFF"/>
          <w:lang w:eastAsia="en-US"/>
        </w:rPr>
      </w:pPr>
      <w:r w:rsidRPr="00901B6F">
        <w:rPr>
          <w:rFonts w:eastAsia="Century Schoolbook"/>
          <w:b/>
          <w:color w:val="000000"/>
          <w:sz w:val="24"/>
          <w:szCs w:val="24"/>
          <w:shd w:val="clear" w:color="auto" w:fill="FFFFFF"/>
          <w:lang w:eastAsia="en-US"/>
        </w:rPr>
        <w:t xml:space="preserve">Смутное время. Россия при первых Романовых. </w:t>
      </w:r>
      <w:r>
        <w:rPr>
          <w:rFonts w:eastAsia="Century Schoolbook"/>
          <w:b/>
          <w:color w:val="000000"/>
          <w:sz w:val="24"/>
          <w:szCs w:val="24"/>
          <w:shd w:val="clear" w:color="auto" w:fill="FFFFFF"/>
          <w:lang w:eastAsia="en-US"/>
        </w:rPr>
        <w:t>(20 ч)</w:t>
      </w:r>
    </w:p>
    <w:p w:rsidR="00456F46" w:rsidRPr="007A19A2" w:rsidRDefault="00456F46" w:rsidP="00456F46">
      <w:pPr>
        <w:widowControl w:val="0"/>
        <w:ind w:lef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Смутное время, дискуссия о его причинах.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Пресечение царской династии Рюриковичей. Царство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вание Бориса Годунова. Самозванцы и самозванство. Борь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ба против интервенции сопредельных государств. Подъ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ём национально-освободительного движения. Народные ополчения. Прокопий Ляпунов. Кузьма Минин и Дми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трий Пожарский. Земский собор </w:t>
      </w:r>
      <w:smartTag w:uri="urn:schemas-microsoft-com:office:smarttags" w:element="metricconverter">
        <w:smartTagPr>
          <w:attr w:name="ProductID" w:val="1613 г"/>
        </w:smartTagPr>
        <w:r w:rsidRPr="007A19A2">
          <w:rPr>
            <w:rFonts w:eastAsia="Century Schoolbook"/>
            <w:color w:val="000000"/>
            <w:sz w:val="24"/>
            <w:szCs w:val="24"/>
            <w:shd w:val="clear" w:color="auto" w:fill="FFFFFF"/>
            <w:lang w:eastAsia="en-US"/>
          </w:rPr>
          <w:t>1613 г</w:t>
        </w:r>
      </w:smartTag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. и его роль в раз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витии сословно-представительской системы. Избрание на царство Михаила Фёдоровича Романова. Итоги Смутного времени.</w:t>
      </w:r>
    </w:p>
    <w:p w:rsidR="00456F46" w:rsidRPr="007A19A2" w:rsidRDefault="00456F46" w:rsidP="00456F46">
      <w:pPr>
        <w:widowControl w:val="0"/>
        <w:ind w:left="20"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</w:t>
      </w:r>
      <w:smartTag w:uri="urn:schemas-microsoft-com:office:smarttags" w:element="metricconverter">
        <w:smartTagPr>
          <w:attr w:name="ProductID" w:val="1649 г"/>
        </w:smartTagPr>
        <w:r w:rsidRPr="007A19A2">
          <w:rPr>
            <w:rFonts w:eastAsia="Century Schoolbook"/>
            <w:color w:val="000000"/>
            <w:sz w:val="24"/>
            <w:szCs w:val="24"/>
            <w:shd w:val="clear" w:color="auto" w:fill="FFFFFF"/>
            <w:lang w:eastAsia="en-US"/>
          </w:rPr>
          <w:t>1649 г</w:t>
        </w:r>
      </w:smartTag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Новые явления в экономической жизни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в Ев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ропе и в России. Постепенное включение России в процес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сы модернизации. Начало формирования всероссийского рынка и возникновение первых мануфактур. Социальная структура российского общества. Государев двор, служилый город, духовенство, торговые люди, посад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ское население, стрельцы, служилые иноземцы, казаки, крестьяне, холопы.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Социальные движения второй половины XVII в. Соля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ной и Медный бунты. Восстание под предводительством Степана Разина.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Вестфальская система международных отношений. Рос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сия как субъект европейской политики. Внешняя полити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ка России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Смоленская война. Вхождение в со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став России Левобережной Украины. </w:t>
      </w:r>
      <w:proofErr w:type="spellStart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Переяславская</w:t>
      </w:r>
      <w:proofErr w:type="spellEnd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рада. Войны с Османской империей, Крымским ханством и Ре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чью </w:t>
      </w:r>
      <w:proofErr w:type="spellStart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Посполитой</w:t>
      </w:r>
      <w:proofErr w:type="spellEnd"/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. Завершение присоединения Сибири.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Народы Поволжья и Сибири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—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вв. Межэтни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ческие отношения.</w:t>
      </w:r>
    </w:p>
    <w:p w:rsidR="00456F46" w:rsidRPr="007A19A2" w:rsidRDefault="00456F46" w:rsidP="00456F46">
      <w:pPr>
        <w:widowControl w:val="0"/>
        <w:ind w:right="20"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lastRenderedPageBreak/>
        <w:t>Православная церковь, ислам, буддизм, языческие веро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вания в России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Раскол в Русской православной церкви.</w:t>
      </w:r>
    </w:p>
    <w:p w:rsidR="00456F46" w:rsidRPr="007A19A2" w:rsidRDefault="00456F46" w:rsidP="00456F46">
      <w:pPr>
        <w:widowControl w:val="0"/>
        <w:ind w:firstLine="280"/>
        <w:jc w:val="both"/>
        <w:rPr>
          <w:rFonts w:eastAsia="Century Schoolbook"/>
          <w:sz w:val="24"/>
          <w:szCs w:val="24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>Культурное пространство</w:t>
      </w:r>
      <w:r w:rsidRPr="007A19A2">
        <w:rPr>
          <w:rFonts w:eastAsia="Century Schoolbook"/>
          <w:sz w:val="24"/>
          <w:szCs w:val="24"/>
          <w:lang w:eastAsia="en-US"/>
        </w:rPr>
        <w:t xml:space="preserve">.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Культура народов России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Архитектура и жи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вопись. Русская литература. «Домострой». Начало кни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>гопечатания. Публицистика в период Смутного времени. Поэзия. Развитие об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softHyphen/>
        <w:t xml:space="preserve">разования и научных знаний. Русские географические открытия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</w:t>
      </w:r>
    </w:p>
    <w:p w:rsidR="00456F46" w:rsidRPr="007A19A2" w:rsidRDefault="00456F46" w:rsidP="00456F46">
      <w:pPr>
        <w:widowControl w:val="0"/>
        <w:spacing w:after="213"/>
        <w:ind w:right="20" w:firstLine="280"/>
        <w:jc w:val="both"/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</w:pP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Быт, повседневность и картина мира русского человека в 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val="en-US" w:eastAsia="en-US"/>
        </w:rPr>
        <w:t>XVII</w:t>
      </w:r>
      <w:r w:rsidRPr="007A19A2">
        <w:rPr>
          <w:rFonts w:eastAsia="Century Schoolbook"/>
          <w:color w:val="000000"/>
          <w:sz w:val="24"/>
          <w:szCs w:val="24"/>
          <w:shd w:val="clear" w:color="auto" w:fill="FFFFFF"/>
          <w:lang w:eastAsia="en-US"/>
        </w:rPr>
        <w:t xml:space="preserve"> в. Народы Поволжья и Сибири.</w:t>
      </w:r>
    </w:p>
    <w:p w:rsidR="00456F46" w:rsidRPr="007A19A2" w:rsidRDefault="00456F46" w:rsidP="00456F46">
      <w:pPr>
        <w:widowControl w:val="0"/>
        <w:jc w:val="center"/>
        <w:rPr>
          <w:rFonts w:eastAsia="Courier New"/>
          <w:i/>
          <w:color w:val="000000"/>
          <w:sz w:val="24"/>
          <w:szCs w:val="24"/>
          <w:u w:val="single"/>
        </w:rPr>
      </w:pPr>
    </w:p>
    <w:p w:rsidR="00456F46" w:rsidRDefault="00456F46" w:rsidP="00456F46">
      <w:pPr>
        <w:widowControl w:val="0"/>
        <w:jc w:val="center"/>
        <w:rPr>
          <w:rFonts w:eastAsia="Courier New"/>
          <w:i/>
          <w:color w:val="000000"/>
          <w:u w:val="single"/>
        </w:rPr>
      </w:pPr>
    </w:p>
    <w:p w:rsidR="00456F46" w:rsidRDefault="00456F46" w:rsidP="00456F46">
      <w:pPr>
        <w:widowControl w:val="0"/>
        <w:jc w:val="center"/>
        <w:rPr>
          <w:rFonts w:eastAsia="Courier New"/>
          <w:i/>
          <w:color w:val="000000"/>
          <w:u w:val="single"/>
        </w:rPr>
      </w:pPr>
    </w:p>
    <w:p w:rsidR="00456F46" w:rsidRDefault="00456F46" w:rsidP="00456F46">
      <w:pPr>
        <w:widowControl w:val="0"/>
        <w:jc w:val="center"/>
        <w:rPr>
          <w:rFonts w:eastAsia="Courier New"/>
          <w:i/>
          <w:color w:val="000000"/>
          <w:u w:val="single"/>
        </w:rPr>
      </w:pPr>
    </w:p>
    <w:p w:rsidR="00456F46" w:rsidRPr="006A7EF3" w:rsidRDefault="00456F46" w:rsidP="00456F46">
      <w:pPr>
        <w:jc w:val="both"/>
        <w:rPr>
          <w:sz w:val="24"/>
          <w:szCs w:val="24"/>
        </w:rPr>
        <w:sectPr w:rsidR="00456F46" w:rsidRPr="006A7EF3" w:rsidSect="007A19A2">
          <w:footerReference w:type="default" r:id="rId9"/>
          <w:pgSz w:w="11906" w:h="16838"/>
          <w:pgMar w:top="426" w:right="850" w:bottom="426" w:left="1701" w:header="708" w:footer="708" w:gutter="0"/>
          <w:cols w:space="708"/>
          <w:titlePg/>
          <w:docGrid w:linePitch="381"/>
        </w:sectPr>
      </w:pPr>
    </w:p>
    <w:p w:rsidR="00456F46" w:rsidRPr="00FD3DBB" w:rsidRDefault="00456F46" w:rsidP="00456F46">
      <w:pPr>
        <w:ind w:firstLine="709"/>
        <w:jc w:val="center"/>
        <w:rPr>
          <w:b/>
          <w:sz w:val="24"/>
          <w:szCs w:val="24"/>
        </w:rPr>
      </w:pPr>
      <w:r w:rsidRPr="00FD3DBB">
        <w:rPr>
          <w:b/>
          <w:sz w:val="24"/>
          <w:szCs w:val="24"/>
        </w:rPr>
        <w:lastRenderedPageBreak/>
        <w:t>Календарно-тема</w:t>
      </w:r>
      <w:r>
        <w:rPr>
          <w:b/>
          <w:sz w:val="24"/>
          <w:szCs w:val="24"/>
        </w:rPr>
        <w:t>тическое планирование</w:t>
      </w:r>
    </w:p>
    <w:p w:rsidR="00456F46" w:rsidRPr="00FD3DBB" w:rsidRDefault="00456F46" w:rsidP="00456F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ВСЕ</w:t>
      </w:r>
      <w:r w:rsidRPr="00FD3DBB">
        <w:rPr>
          <w:b/>
          <w:sz w:val="24"/>
          <w:szCs w:val="24"/>
        </w:rPr>
        <w:t xml:space="preserve">ОБЩАЯ ИСТОРИЯ </w:t>
      </w:r>
      <w:r>
        <w:rPr>
          <w:b/>
          <w:sz w:val="24"/>
          <w:szCs w:val="24"/>
        </w:rPr>
        <w:t xml:space="preserve"> 7 КЛАСС</w:t>
      </w: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827"/>
        <w:gridCol w:w="850"/>
        <w:gridCol w:w="3260"/>
        <w:gridCol w:w="4253"/>
        <w:gridCol w:w="1276"/>
        <w:gridCol w:w="850"/>
        <w:gridCol w:w="1134"/>
        <w:gridCol w:w="851"/>
      </w:tblGrid>
      <w:tr w:rsidR="00456F46" w:rsidRPr="00FD3DBB" w:rsidTr="00176EC7">
        <w:tc>
          <w:tcPr>
            <w:tcW w:w="542" w:type="dxa"/>
            <w:vMerge w:val="restart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№</w:t>
            </w:r>
          </w:p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827" w:type="dxa"/>
            <w:vMerge w:val="restart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Тема раздела, урока</w:t>
            </w:r>
          </w:p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Кол-во</w:t>
            </w:r>
          </w:p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Часов</w:t>
            </w:r>
          </w:p>
        </w:tc>
        <w:tc>
          <w:tcPr>
            <w:tcW w:w="3260" w:type="dxa"/>
            <w:vMerge w:val="restart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Основные понятия и требования</w:t>
            </w:r>
          </w:p>
        </w:tc>
        <w:tc>
          <w:tcPr>
            <w:tcW w:w="4253" w:type="dxa"/>
            <w:vMerge w:val="restart"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1276" w:type="dxa"/>
            <w:vMerge w:val="restart"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50" w:type="dxa"/>
            <w:vMerge w:val="restart"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Домашнее</w:t>
            </w:r>
          </w:p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1985" w:type="dxa"/>
            <w:gridSpan w:val="2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56F46" w:rsidRPr="00FD3DBB" w:rsidTr="00176EC7">
        <w:tc>
          <w:tcPr>
            <w:tcW w:w="542" w:type="dxa"/>
            <w:vMerge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27" w:type="dxa"/>
            <w:vMerge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60" w:type="dxa"/>
            <w:vMerge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3" w:type="dxa"/>
            <w:vMerge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456F46" w:rsidRPr="00FD3DBB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vAlign w:val="center"/>
          </w:tcPr>
          <w:p w:rsidR="00456F46" w:rsidRPr="00FD3DBB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FD3DBB">
              <w:rPr>
                <w:b/>
                <w:sz w:val="24"/>
                <w:szCs w:val="24"/>
              </w:rPr>
              <w:t>факт</w:t>
            </w:r>
          </w:p>
        </w:tc>
      </w:tr>
      <w:tr w:rsidR="00456F46" w:rsidRPr="00FD3DBB" w:rsidTr="00176EC7">
        <w:trPr>
          <w:trHeight w:val="1072"/>
        </w:trPr>
        <w:tc>
          <w:tcPr>
            <w:tcW w:w="54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282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Вводный урок. От Средневековья к Новому времени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Default="00456F46" w:rsidP="00176EC7">
            <w:pPr>
              <w:shd w:val="clear" w:color="auto" w:fill="FFFFFF"/>
              <w:ind w:right="5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Понятие «Новая история», хронологические рамки Новой истории.</w:t>
            </w:r>
          </w:p>
        </w:tc>
        <w:tc>
          <w:tcPr>
            <w:tcW w:w="425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western"/>
              <w:spacing w:line="135" w:lineRule="atLeast"/>
              <w:ind w:right="-108"/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Тема 1. Мир в начале Нового времени. Великие географические открытия. Возрождение. Реформация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Технические открытия и выход к Мировому океану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Совершенствование техники. 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завоеванных территорий. Э. Кортес. Ф. </w:t>
            </w:r>
            <w:proofErr w:type="spellStart"/>
            <w:r w:rsidRPr="00FD3DBB">
              <w:rPr>
                <w:sz w:val="24"/>
                <w:szCs w:val="24"/>
              </w:rPr>
              <w:t>Писарро</w:t>
            </w:r>
            <w:proofErr w:type="spellEnd"/>
            <w:r w:rsidRPr="00FD3DBB">
              <w:rPr>
                <w:sz w:val="24"/>
                <w:szCs w:val="24"/>
              </w:rPr>
              <w:t>. Начало создания колониальных империй. Пиратство. Ф. Дрейк.</w:t>
            </w:r>
          </w:p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Новые изобретения и усовершенствования. Источники энергии. Книгопечатание. Новое в военном деле и судостроении. Географические представления. Почему манили новые земли. Испания и Португалия ищут новые морские пути на Восток. Энрике Мореплаватель. Открытие ближней Атлантики.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Васко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 да Гама. Вокруг Африки в Индию. </w:t>
            </w:r>
          </w:p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Встреча миров. Великие географические открытия и их последствия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Путешествия В. да Гамы, Х. Колумба, Ф. Магеллана. Открытие европейцами Америки, торговых путей в Азию. Захват и освоение европейцами Нового Совета. Порабощение населения </w:t>
            </w:r>
            <w:r w:rsidRPr="00FD3DBB">
              <w:rPr>
                <w:sz w:val="24"/>
                <w:szCs w:val="24"/>
              </w:rPr>
              <w:lastRenderedPageBreak/>
              <w:t xml:space="preserve">завоеванных территорий. Э. Кортес. Ф. </w:t>
            </w:r>
            <w:proofErr w:type="spellStart"/>
            <w:r w:rsidRPr="00FD3DBB">
              <w:rPr>
                <w:sz w:val="24"/>
                <w:szCs w:val="24"/>
              </w:rPr>
              <w:t>Писарро</w:t>
            </w:r>
            <w:proofErr w:type="spellEnd"/>
            <w:r w:rsidRPr="00FD3DBB">
              <w:rPr>
                <w:sz w:val="24"/>
                <w:szCs w:val="24"/>
              </w:rPr>
              <w:t>. Начало создания колониальных империй. Пиратство. Ф. Дрейк.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Путешествие Христофора Колумба. Открытие нового материка — встреча миров.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АмеригоВеспуччи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 о Новом Свете.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Фернан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 Магеллан. Первое кругосветное путешествие. Значение Великих географических открытий. Изменение старых географических </w:t>
            </w: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представлений о мире. Начало складывания мирового рынка. Заморское золото и европейская революция цен.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Усиление королевской власти в </w:t>
            </w:r>
            <w:r w:rsidRPr="00FD3DBB">
              <w:rPr>
                <w:sz w:val="24"/>
                <w:szCs w:val="24"/>
                <w:lang w:val="en-US"/>
              </w:rPr>
              <w:t>XVI</w:t>
            </w:r>
            <w:r w:rsidRPr="00FD3DBB">
              <w:rPr>
                <w:sz w:val="24"/>
                <w:szCs w:val="24"/>
              </w:rPr>
              <w:t>-</w:t>
            </w:r>
            <w:r w:rsidRPr="00FD3DBB">
              <w:rPr>
                <w:sz w:val="24"/>
                <w:szCs w:val="24"/>
                <w:lang w:val="en-US"/>
              </w:rPr>
              <w:t>XVII</w:t>
            </w:r>
            <w:r w:rsidRPr="00FD3DBB">
              <w:rPr>
                <w:sz w:val="24"/>
                <w:szCs w:val="24"/>
              </w:rPr>
              <w:t xml:space="preserve"> вв. Абсолютизм в Европе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Реформация. Утверждение абсолютизма Европейские государства в XVI-XVII вв. Испанская империя при Карле V.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Усиление королевской власти. Понятие «абсолютизм». Значение абсолютизма для социального, экономического, политического и культурного развития. Короли и парламенты. Судебная и местная власть под контролем короля. Общество и личность в условиях абсолютизма. Короли и церковь. «Монарх — помазанник Божий». Создание национальных государств.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Дух предпринимательства преобразует экономику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Начало процесса модернизации в Европе в XVI-XVII вв. Зарождение капиталистических отношений. Возникновение мануфактур.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Рост городов и торговли. Мировая торговля. Банки, биржи и торговые компании. Переход от ремесла к мануфактуре. Наемный труд. Причины возникновения и развития мануфактур.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Европейское общество в раннее Новое время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Развитие товарного производства. Торговые компании.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Социальные слои европейского общества, их отличительные черты. Буржуазия эпохи Нового времени. Новое дворянство. Рост числа лиц, работающих по найму. Бродяжничество. Законы о нищих.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Повседневная жизнь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Буржуазия и наемные рабочие.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Европейское население и основные черты повседневной жизни. Главные беды европейского населения — эпидемии, голод и войны. Продолжительность жизни. Личная гигиена. Изменения в структуре питания.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Великие гуманисты Европы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Эпоха Возрождения. Духовные искания эпохи </w:t>
            </w:r>
            <w:r w:rsidRPr="00FD3DBB">
              <w:rPr>
                <w:sz w:val="24"/>
                <w:szCs w:val="24"/>
              </w:rPr>
              <w:lastRenderedPageBreak/>
              <w:t xml:space="preserve">Возрождения. Гуманизм. Данте Алигьери. Э. </w:t>
            </w:r>
            <w:proofErr w:type="spellStart"/>
            <w:r w:rsidRPr="00FD3DBB">
              <w:rPr>
                <w:sz w:val="24"/>
                <w:szCs w:val="24"/>
              </w:rPr>
              <w:t>Роттердамский</w:t>
            </w:r>
            <w:proofErr w:type="spellEnd"/>
            <w:r w:rsidRPr="00FD3DBB">
              <w:rPr>
                <w:sz w:val="24"/>
                <w:szCs w:val="24"/>
              </w:rPr>
              <w:t xml:space="preserve">. Ф. Рабле. Т. Мор. В. Шекспир.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От Средневековья — к Возрождению. Эпоха Возрождения и ее характерные </w:t>
            </w: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черты. Рождение гуманизма. Первые утопии. Томас Мор и его представления о совершенном государстве. Музыкальное искусство в Западной Европе. Развитие светской музыкальной культуры.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 художественной культуры Возрождения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Искусство Ренессанса.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western"/>
              <w:spacing w:line="135" w:lineRule="atLeast"/>
              <w:ind w:right="-108"/>
            </w:pPr>
            <w:r w:rsidRPr="00FD3DBB">
              <w:rPr>
                <w:rFonts w:eastAsiaTheme="minorHAnsi"/>
              </w:rPr>
              <w:t>Новые тенденции в изобразительном искусстве. Особенности искусства Испании и Голландии XVII 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Творческая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</w:t>
            </w:r>
            <w:r>
              <w:rPr>
                <w:sz w:val="24"/>
                <w:szCs w:val="24"/>
              </w:rPr>
              <w:t>8-</w:t>
            </w:r>
            <w:r w:rsidRPr="00FD3DBB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Рождение новой европейской науки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Переворот во взглядах на природу. Н. Коперник. Дж. Бруно. Г. Галилей. Р. Декарт.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hAnsi="Times New Roman"/>
                <w:sz w:val="24"/>
                <w:szCs w:val="24"/>
              </w:rPr>
            </w:pPr>
            <w:r w:rsidRPr="00FD3DBB">
              <w:rPr>
                <w:rFonts w:ascii="Times New Roman" w:hAnsi="Times New Roman"/>
                <w:sz w:val="24"/>
                <w:szCs w:val="24"/>
              </w:rPr>
              <w:t xml:space="preserve">Развитие науки в XVI—XVII вв. и ее влияние на технический прогресс и самосознание человека. Разрушение средневекового представления о Вселенной. «Земля вращается вокруг Солнца и вокруг своей оси» — ядро учения Николая Коперника. Джордано Бруно о бесконечности и вечности Вселенной. Важнейшие открытия Галилео Галилея. Создание Исааком Ньютоном новой картины мира. Уильям Гарвей о строении человеческого организма. </w:t>
            </w:r>
            <w:proofErr w:type="spellStart"/>
            <w:r w:rsidRPr="00FD3DBB">
              <w:rPr>
                <w:rFonts w:ascii="Times New Roman" w:hAnsi="Times New Roman"/>
                <w:sz w:val="24"/>
                <w:szCs w:val="24"/>
              </w:rPr>
              <w:t>Фрэнсис</w:t>
            </w:r>
            <w:proofErr w:type="spellEnd"/>
            <w:r w:rsidRPr="00FD3DBB">
              <w:rPr>
                <w:rFonts w:ascii="Times New Roman" w:hAnsi="Times New Roman"/>
                <w:sz w:val="24"/>
                <w:szCs w:val="24"/>
              </w:rPr>
              <w:t xml:space="preserve"> Бэкон и Рене Декарт — основоположники философии Нового времени. Учение Джона Локка о «естественных» правах человека и разделении властей.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Начало Реформации в Европе. Обновление христианства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Причины Реформации. Протестантизм. М. Лютер. Ж. Кальвин. Распространение идей Реформации в Европе.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cstheme="minorHAnsi"/>
                <w:sz w:val="24"/>
                <w:szCs w:val="24"/>
              </w:rPr>
            </w:pPr>
            <w:r w:rsidRPr="00FD3DBB">
              <w:rPr>
                <w:rFonts w:cstheme="minorHAnsi"/>
                <w:sz w:val="24"/>
                <w:szCs w:val="24"/>
              </w:rPr>
              <w:t xml:space="preserve">Реформация — борьба за переустройство церкви. Причины Реформации и ее распространение в Европе. Мартин Лютер: человек и общественный деятель. Основные положения его учения. Лютеранская церковь. Протестантизм. Томас Мюнцер — вождь народной Реформации. Крестьянская война в Германии: причины, основные </w:t>
            </w:r>
            <w:r w:rsidRPr="00FD3DBB">
              <w:rPr>
                <w:rFonts w:cstheme="minorHAnsi"/>
                <w:sz w:val="24"/>
                <w:szCs w:val="24"/>
              </w:rPr>
              <w:lastRenderedPageBreak/>
              <w:t>события, значение.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Распространение Реформации в Европе. </w:t>
            </w:r>
            <w:r>
              <w:rPr>
                <w:sz w:val="24"/>
                <w:szCs w:val="24"/>
              </w:rPr>
              <w:t>Контрреформация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Контрреформация. И. Лойола. Религиозные войны.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cstheme="minorHAnsi"/>
                <w:sz w:val="24"/>
                <w:szCs w:val="24"/>
              </w:rPr>
            </w:pPr>
            <w:r w:rsidRPr="00FD3DBB">
              <w:rPr>
                <w:rFonts w:cstheme="minorHAnsi"/>
                <w:sz w:val="24"/>
                <w:szCs w:val="24"/>
              </w:rPr>
              <w:t>Учение и церковь Жана Кальвина. Борьба католической церкви против Реформации. Игнатий Лойола и орден иезуитов.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Королевская власть и Реформация в Англии. Борьба за господство на морях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Утверждение абсолютизма. Укрепление королевской власти в Англии. Генрих VIII. Елизавета I.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cstheme="minorHAnsi"/>
                <w:sz w:val="24"/>
                <w:szCs w:val="24"/>
              </w:rPr>
            </w:pPr>
            <w:r w:rsidRPr="00FD3DBB">
              <w:rPr>
                <w:rFonts w:cstheme="minorHAnsi"/>
                <w:sz w:val="24"/>
                <w:szCs w:val="24"/>
              </w:rPr>
              <w:t>Королевская власть и реформация в Англии. Генрих VIII — «религиозный реформатор». Англиканская церковь. Елизавета I — «верховная правительница церковных и светских дел». Укрепление могущества Англии при Елизавете I.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Религиозные войны и укрепление абсолютной монархии во Франции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Утверждение абсолютизма. Укрепление королевской власти во Франции. Кардинал Ришелье. Людовик XIV.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Религиозные войны и абсолютная монархия во Франции. Борьба между католиками и гугенотами. Варфоломеевская ночь. Война трех Генрихов. Генрих IV Бурбон — «король, спасший Францию». Нантский эдикт. Реформы Ришелье. Ришелье как человек и политик. Франция — сильнейшее государство на европейском континенте.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Контрольная работа по теме «</w:t>
            </w:r>
            <w:r w:rsidRPr="00C81AD3">
              <w:rPr>
                <w:sz w:val="24"/>
                <w:szCs w:val="24"/>
              </w:rPr>
              <w:t>Мир в начале Нового времени. Великие географические открытия. Возрождение. Реформация»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 w:right="24"/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Тема 2. Ранние буржуазные революции. Международные отношения (борьба за первенство в Европе и колониях)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Нидерландская революция и рождение свободной республики </w:t>
            </w:r>
            <w:r w:rsidRPr="00FD3DBB">
              <w:rPr>
                <w:sz w:val="24"/>
                <w:szCs w:val="24"/>
              </w:rPr>
              <w:lastRenderedPageBreak/>
              <w:t>Голландии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Первые буржуазные революции. Нидерланды под властью Испании. </w:t>
            </w:r>
            <w:r w:rsidRPr="00FD3DBB">
              <w:rPr>
                <w:sz w:val="24"/>
                <w:szCs w:val="24"/>
              </w:rPr>
              <w:lastRenderedPageBreak/>
              <w:t xml:space="preserve">Революционно-освободительная борьба в провинциях Нидерландов. Создание Голландской республики.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eastAsia="Calibri" w:cstheme="minorHAnsi"/>
                <w:sz w:val="24"/>
                <w:szCs w:val="24"/>
              </w:rPr>
            </w:pPr>
            <w:r w:rsidRPr="00FD3DBB">
              <w:rPr>
                <w:rFonts w:eastAsia="Calibri" w:cstheme="minorHAnsi"/>
                <w:sz w:val="24"/>
                <w:szCs w:val="24"/>
              </w:rPr>
              <w:lastRenderedPageBreak/>
              <w:t xml:space="preserve">Нидерланды — «жемчужина в короне Габсбургов». Особенности экономического и политического </w:t>
            </w:r>
            <w:r w:rsidRPr="00FD3DBB">
              <w:rPr>
                <w:rFonts w:eastAsia="Calibri" w:cstheme="minorHAnsi"/>
                <w:sz w:val="24"/>
                <w:szCs w:val="24"/>
              </w:rPr>
              <w:lastRenderedPageBreak/>
              <w:t>развития Нидерландов в XVI в. Экономические и религиозные противоречия с Испанией. «Кровавые»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Парламент против короля. Революция в Англии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Английская революция середины XVII в. Король и парламент. Гражданская война.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Англия в первой половине XVII в. Пуританская этика и образ жизни. Преследование пуритан. Причины революции. Карл I Стюарт. Борьба короля с парламентом.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Английская революция. Путь к парламентской монархии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left="5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Провозглашение республики. О. Кромвель. Реставрация монархии. «Славная революция».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Оливер Кромвель и создание революционной армии. Битва при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Нейзби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. Первые реформы парламента. Казнь короля и установление республики; внутренние и международные последствия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Международные отношения в </w:t>
            </w:r>
            <w:r w:rsidRPr="00FD3DBB">
              <w:rPr>
                <w:sz w:val="24"/>
                <w:szCs w:val="24"/>
                <w:lang w:val="en-US"/>
              </w:rPr>
              <w:t>XVI</w:t>
            </w:r>
            <w:r w:rsidRPr="00FD3DBB">
              <w:rPr>
                <w:sz w:val="24"/>
                <w:szCs w:val="24"/>
              </w:rPr>
              <w:t xml:space="preserve"> – </w:t>
            </w:r>
            <w:r w:rsidRPr="00FD3DBB">
              <w:rPr>
                <w:sz w:val="24"/>
                <w:szCs w:val="24"/>
                <w:lang w:val="en-US"/>
              </w:rPr>
              <w:t>XVIII</w:t>
            </w:r>
            <w:r w:rsidRPr="00FD3DBB">
              <w:rPr>
                <w:sz w:val="24"/>
                <w:szCs w:val="24"/>
              </w:rPr>
              <w:t xml:space="preserve"> вв.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Тридцатилетняя война и Вестфальская система.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  <w:r w:rsidRPr="00FD3DBB">
              <w:rPr>
                <w:rFonts w:eastAsia="Calibri" w:cstheme="minorHAnsi"/>
                <w:sz w:val="24"/>
                <w:szCs w:val="24"/>
              </w:rPr>
              <w:t>Причины международных конфликтов в XVI—XVIII вв. Тридцатилетняя война — первая общеевропейская война. Причины и начало войны. Основные военные действия. Альбрехт Валленштейн и его военная «система».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§18</w:t>
            </w:r>
            <w:r>
              <w:rPr>
                <w:sz w:val="24"/>
                <w:szCs w:val="24"/>
              </w:rPr>
              <w:t>-19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Тема 3. Эпоха Просвещения. Время преобразований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Великие просветители Европы. </w:t>
            </w:r>
            <w:r w:rsidRPr="00FD3DBB">
              <w:rPr>
                <w:sz w:val="24"/>
                <w:szCs w:val="24"/>
              </w:rPr>
              <w:t xml:space="preserve"> Художественная культура Европы эпохи Просвещения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Эпоха Просвещения. Развитие естественных наук. И. Ньютон. Английское Просвещение. Д. Локк. Французское Просвещение. Вольтер. Ш. Монтескье. Ж.Ж. Руссо. Д. Дидро. Художественная культура XVII-XVIII вв.: барокко, классицизм, сентиментализм.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Просветители XVIII в. — наследники гуманистов эпохи Возрождения. Идеи Просвещения как мировоззрение развивающейся буржуазии. Вольтер об общественно-политическом устройстве общества. Его борьба с католической церковью. Ш.-Л. Монтескье о разделении властей. Идеи Ж.-Ж. Руссо. Критика энциклопедистами феодальных порядков. Экономические учения А. </w:t>
            </w: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Смита и Ж. Тюрго. </w:t>
            </w:r>
          </w:p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Художественная культура Европы эпохи Просвещения. Образ человека новой эпохи в произведениях Д. Дефо. Сатира на пороки современного общества в произведениях Д. Свифта. Гуманистические ценности эпохи Просвещения и их отражение в творчестве П. Бомарше, Ф. Шиллера, И. Гёте. Придворное искусство. «Певцы третьего сословия»: У.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Хоггарт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, Ж. Шарден.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FD3DB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-21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пути к индустриальной эре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Просвещенный абсолютизм в Центральной Европе. Австрия и Пруссия в XVIII в.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eastAsia="Calibri" w:cstheme="minorHAnsi"/>
                <w:sz w:val="24"/>
                <w:szCs w:val="24"/>
              </w:rPr>
            </w:pPr>
            <w:r w:rsidRPr="00FD3DBB">
              <w:rPr>
                <w:rFonts w:eastAsia="Calibri" w:cstheme="minorHAnsi"/>
                <w:sz w:val="24"/>
                <w:szCs w:val="24"/>
              </w:rPr>
              <w:t>Аграрная революция в Англии. Развитие в деревне капиталистического предпринимательства. Промышленный переворот в Англии, его предпосылки и особенности. Условия труда и быта фабричных рабочих. Дети — «дешевая рабочая сила». Первые династии промышленников. Движения протеста (</w:t>
            </w:r>
            <w:proofErr w:type="spellStart"/>
            <w:r w:rsidRPr="00FD3DBB">
              <w:rPr>
                <w:rFonts w:eastAsia="Calibri" w:cstheme="minorHAnsi"/>
                <w:sz w:val="24"/>
                <w:szCs w:val="24"/>
              </w:rPr>
              <w:t>луддизм</w:t>
            </w:r>
            <w:proofErr w:type="spellEnd"/>
            <w:r w:rsidRPr="00FD3DBB">
              <w:rPr>
                <w:rFonts w:eastAsia="Calibri" w:cstheme="minorHAnsi"/>
                <w:sz w:val="24"/>
                <w:szCs w:val="24"/>
              </w:rPr>
              <w:t>).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Английские колонии в Северной Америке</w:t>
            </w:r>
            <w:r>
              <w:rPr>
                <w:sz w:val="24"/>
                <w:szCs w:val="24"/>
              </w:rPr>
              <w:t>.</w:t>
            </w:r>
            <w:r w:rsidRPr="00FD3DBB">
              <w:rPr>
                <w:sz w:val="24"/>
                <w:szCs w:val="24"/>
              </w:rPr>
              <w:t xml:space="preserve"> Война за независимость. Создание США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Английские колонии в Америке. Фридрих II. Семилетняя война. Война за независимость и образование США. Т. </w:t>
            </w:r>
            <w:proofErr w:type="spellStart"/>
            <w:r w:rsidRPr="00FD3DBB">
              <w:rPr>
                <w:sz w:val="24"/>
                <w:szCs w:val="24"/>
              </w:rPr>
              <w:t>Джефферсон</w:t>
            </w:r>
            <w:proofErr w:type="spellEnd"/>
            <w:r w:rsidRPr="00FD3DBB">
              <w:rPr>
                <w:sz w:val="24"/>
                <w:szCs w:val="24"/>
              </w:rPr>
              <w:t xml:space="preserve">. Б. Франклин. Дж. Вашингтон. Конституция 1787 г.     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Первые колонии в Северной Америке. Политическое устройство и экономическое развитие колоний. Жизнь, быт и мировоззрение колонистов, отношения с индейцами. Формирование североамериканской нации. Идеология американского общества. Б. Франклин — великий наставник «юного» капитализма. Причины войны североамериканских колоний за независимость. Дж. Вашингтон и Т. </w:t>
            </w:r>
            <w:proofErr w:type="spellStart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Джефферсон</w:t>
            </w:r>
            <w:proofErr w:type="spellEnd"/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. Декларация независимости. Образование США. Конституция </w:t>
            </w: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США 1787 г. Политическая система США. «Билль о правах». Претворение в жизнь идей Просвещения. </w:t>
            </w:r>
          </w:p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 xml:space="preserve">Европа и борьба североамериканских штатов за свободу. Позиция России. </w:t>
            </w:r>
          </w:p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t>Историческое значение образования Соединенных Штатов Америки.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</w:t>
            </w:r>
            <w:r w:rsidRPr="00FD3DBB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-24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23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Франция в </w:t>
            </w:r>
            <w:r w:rsidRPr="00FD3DBB">
              <w:rPr>
                <w:sz w:val="24"/>
                <w:szCs w:val="24"/>
                <w:lang w:val="en-US"/>
              </w:rPr>
              <w:t>XVIII</w:t>
            </w:r>
            <w:r w:rsidRPr="00FD3DBB">
              <w:rPr>
                <w:sz w:val="24"/>
                <w:szCs w:val="24"/>
              </w:rPr>
              <w:t xml:space="preserve"> веке. Причины и начало Великой французской революции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Кризис абсолютизма во Франции. Великая французская революция. Начало революции.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Франция в середине XVIII в. Характеристика социально-экономического и политического развития. Людовик XVI, попытка проведения реформ. Созыв Генеральных штатов. </w:t>
            </w:r>
            <w:proofErr w:type="spellStart"/>
            <w:r w:rsidRPr="00FD3DBB">
              <w:rPr>
                <w:sz w:val="24"/>
                <w:szCs w:val="24"/>
              </w:rPr>
              <w:t>Мирабо</w:t>
            </w:r>
            <w:proofErr w:type="spellEnd"/>
            <w:r w:rsidRPr="00FD3DBB">
              <w:rPr>
                <w:sz w:val="24"/>
                <w:szCs w:val="24"/>
              </w:rPr>
              <w:t xml:space="preserve"> — выразитель взглядов третьего сословия. Учредительное собрание. 14 июля 1789 г. — начало революции. Плебейский террор. Революция охватывает всю страну. «Герой Нового Света» генерал Лафайет.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24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Великая французская революция. От монархии к республике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Революционные политические группировки. «Гора» и «жиронда». Ж. Дантон. М. Робеспьер. Ж.П. Марат. Свержение монархии.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cstheme="minorHAnsi"/>
                <w:sz w:val="24"/>
                <w:szCs w:val="24"/>
              </w:rPr>
            </w:pPr>
            <w:r w:rsidRPr="00FD3DBB">
              <w:rPr>
                <w:rFonts w:cstheme="minorHAnsi"/>
                <w:sz w:val="24"/>
                <w:szCs w:val="24"/>
              </w:rPr>
              <w:t>Декларация прав человека и гражданина. Конституция 1791 г. Начало революционных войн. Свержение монархии. Провозглашение республики. Якобинский клуб. Дантон, Марат, Робеспьер: черты характера и особенности мировоззрения. Противоборство «Горы» и «Жиронды» в Конвенте. Суд над королем и казнь Людовика XVI: политический и нравственный аспекты. Отсутствие единства в лагере революции. Контрреволюционные мятежи. Якобинская диктатура. Якобинский террор.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25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Великая французская революция. От </w:t>
            </w:r>
            <w:r w:rsidRPr="00FD3DBB">
              <w:rPr>
                <w:sz w:val="24"/>
                <w:szCs w:val="24"/>
              </w:rPr>
              <w:lastRenderedPageBreak/>
              <w:t>якобинской диктатуры к 18 брюмера Наполеона Бонапарта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Революционный террор. Якобинская диктатура. </w:t>
            </w:r>
            <w:r w:rsidRPr="00FD3DBB">
              <w:rPr>
                <w:sz w:val="24"/>
                <w:szCs w:val="24"/>
              </w:rPr>
              <w:lastRenderedPageBreak/>
              <w:t>Термидорианский переворот. Директория. Революционные войны. Наполеон Бонапарт. Итоги и значение Великой французской революции, ее влияние на страны Европы.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pStyle w:val="af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Раскол в среде якобинцев. Причины падения якобинской диктатуры. </w:t>
            </w:r>
            <w:r w:rsidRPr="00FD3DBB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Термидорианский переворот. Войны Директории. Генерал Бонапарт как военачальник, человек. Военные успехи Франции. Государственный переворот 18 брюмера 1799 г. и установление консульства. </w:t>
            </w:r>
          </w:p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Величие и трагедия Французской революции. Французская революция в мировой истории.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lastRenderedPageBreak/>
              <w:t xml:space="preserve">Опрос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§27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Тема 4</w:t>
            </w:r>
            <w:r w:rsidRPr="00FD3DBB">
              <w:rPr>
                <w:b/>
                <w:i/>
                <w:sz w:val="24"/>
                <w:szCs w:val="24"/>
              </w:rPr>
              <w:t>. Традиционные общества Востока. Начало европейской колонизации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67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Государства Востока: традиционное общество в эпоху раннего Нового времени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shd w:val="clear" w:color="auto" w:fill="FFFFFF"/>
              <w:ind w:right="14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Ослабление Османской империи. Держава Великих Моголов в Индии и ее распад. 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eastAsia="Calibri" w:cstheme="minorHAnsi"/>
                <w:sz w:val="24"/>
                <w:szCs w:val="24"/>
              </w:rPr>
            </w:pPr>
            <w:r w:rsidRPr="00FD3DBB">
              <w:rPr>
                <w:rFonts w:eastAsia="Calibri" w:cstheme="minorHAnsi"/>
                <w:sz w:val="24"/>
                <w:szCs w:val="24"/>
              </w:rPr>
              <w:t xml:space="preserve">Основные черты традиционного общества: государство. Религии Востока: конфуцианство, буддизм, индуизм, синтоизм. Кризис и распад империи Великих Моголов в Индии.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Государства Востока. Начало европейской колонизации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 xml:space="preserve">Начало европейского завоевания Индии. Покорение Китая маньчжурами. Империя Цин. Образование централизованного государства в Японии. И. </w:t>
            </w:r>
            <w:proofErr w:type="spellStart"/>
            <w:r w:rsidRPr="00FD3DBB">
              <w:rPr>
                <w:sz w:val="24"/>
                <w:szCs w:val="24"/>
              </w:rPr>
              <w:t>Токугава</w:t>
            </w:r>
            <w:proofErr w:type="spellEnd"/>
            <w:r w:rsidRPr="00FD3DBB">
              <w:rPr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eastAsia="Calibri" w:cstheme="minorHAnsi"/>
                <w:sz w:val="24"/>
                <w:szCs w:val="24"/>
              </w:rPr>
            </w:pPr>
            <w:r w:rsidRPr="00FD3DBB">
              <w:rPr>
                <w:rFonts w:eastAsia="Calibri" w:cstheme="minorHAnsi"/>
                <w:sz w:val="24"/>
                <w:szCs w:val="24"/>
              </w:rPr>
              <w:t xml:space="preserve">Маньчжурское завоевание Китая. Русско-китайские отношения. Япония в эпоху правления династии </w:t>
            </w:r>
            <w:proofErr w:type="spellStart"/>
            <w:r w:rsidRPr="00FD3DBB">
              <w:rPr>
                <w:rFonts w:eastAsia="Calibri" w:cstheme="minorHAnsi"/>
                <w:sz w:val="24"/>
                <w:szCs w:val="24"/>
              </w:rPr>
              <w:t>Токугавы</w:t>
            </w:r>
            <w:proofErr w:type="spellEnd"/>
            <w:r w:rsidRPr="00FD3DBB">
              <w:rPr>
                <w:rFonts w:eastAsia="Calibri" w:cstheme="minorHAnsi"/>
                <w:sz w:val="24"/>
                <w:szCs w:val="24"/>
              </w:rPr>
              <w:t xml:space="preserve">. Русско-японские отношения.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Опрос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§29-30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rPr>
          <w:trHeight w:val="87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b/>
                <w:i/>
                <w:sz w:val="24"/>
                <w:szCs w:val="24"/>
              </w:rPr>
            </w:pPr>
            <w:r w:rsidRPr="00FD3DBB">
              <w:rPr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FD3DBB">
              <w:rPr>
                <w:rFonts w:eastAsia="Calibri"/>
                <w:sz w:val="24"/>
                <w:szCs w:val="24"/>
              </w:rPr>
              <w:t>Завершение изучения разделов, систематизация и обобщение материала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Тестовая работа</w:t>
            </w:r>
            <w:r>
              <w:rPr>
                <w:sz w:val="24"/>
                <w:szCs w:val="24"/>
              </w:rPr>
              <w:t xml:space="preserve"> контроль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  <w:r w:rsidRPr="00FD3DBB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FD3DBB" w:rsidTr="00176EC7">
        <w:tc>
          <w:tcPr>
            <w:tcW w:w="158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FD3DBB" w:rsidRDefault="00456F46" w:rsidP="00176E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Всего – 28</w:t>
            </w:r>
            <w:r w:rsidRPr="00FD3DBB">
              <w:rPr>
                <w:b/>
                <w:sz w:val="24"/>
                <w:szCs w:val="24"/>
              </w:rPr>
              <w:t>часов</w:t>
            </w:r>
          </w:p>
        </w:tc>
      </w:tr>
    </w:tbl>
    <w:p w:rsidR="00456F46" w:rsidRPr="00FD3DBB" w:rsidRDefault="00456F46" w:rsidP="00456F46">
      <w:pPr>
        <w:jc w:val="both"/>
        <w:rPr>
          <w:sz w:val="24"/>
          <w:szCs w:val="24"/>
        </w:rPr>
        <w:sectPr w:rsidR="00456F46" w:rsidRPr="00FD3DBB" w:rsidSect="005C2A8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456F46" w:rsidRPr="00FD3DBB" w:rsidRDefault="00456F46" w:rsidP="00456F46">
      <w:pPr>
        <w:jc w:val="center"/>
        <w:rPr>
          <w:b/>
          <w:sz w:val="24"/>
          <w:szCs w:val="24"/>
        </w:rPr>
      </w:pPr>
      <w:r w:rsidRPr="00FD3DBB">
        <w:rPr>
          <w:b/>
          <w:sz w:val="24"/>
          <w:szCs w:val="24"/>
        </w:rPr>
        <w:lastRenderedPageBreak/>
        <w:t>Календарно-тема</w:t>
      </w:r>
      <w:r>
        <w:rPr>
          <w:b/>
          <w:sz w:val="24"/>
          <w:szCs w:val="24"/>
        </w:rPr>
        <w:t>тическое планирование</w:t>
      </w:r>
    </w:p>
    <w:p w:rsidR="00456F46" w:rsidRPr="00597AF0" w:rsidRDefault="00456F46" w:rsidP="00456F46">
      <w:pPr>
        <w:ind w:firstLine="70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ИСТОРИЯ  РОССИИ</w:t>
      </w:r>
    </w:p>
    <w:tbl>
      <w:tblPr>
        <w:tblW w:w="1587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2"/>
        <w:gridCol w:w="2543"/>
        <w:gridCol w:w="885"/>
        <w:gridCol w:w="2409"/>
        <w:gridCol w:w="142"/>
        <w:gridCol w:w="4961"/>
        <w:gridCol w:w="993"/>
        <w:gridCol w:w="816"/>
        <w:gridCol w:w="1276"/>
        <w:gridCol w:w="1310"/>
      </w:tblGrid>
      <w:tr w:rsidR="00456F46" w:rsidRPr="00597AF0" w:rsidTr="00176EC7">
        <w:tc>
          <w:tcPr>
            <w:tcW w:w="542" w:type="dxa"/>
            <w:vMerge w:val="restart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ind w:left="-567" w:firstLine="567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№</w:t>
            </w:r>
          </w:p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2543" w:type="dxa"/>
            <w:vMerge w:val="restart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Тема раздела, урока</w:t>
            </w:r>
          </w:p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 w:val="restart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Кол-во</w:t>
            </w:r>
          </w:p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ч</w:t>
            </w:r>
            <w:r w:rsidRPr="00597AF0">
              <w:rPr>
                <w:b/>
                <w:sz w:val="24"/>
                <w:szCs w:val="24"/>
              </w:rPr>
              <w:t>асов</w:t>
            </w:r>
          </w:p>
        </w:tc>
        <w:tc>
          <w:tcPr>
            <w:tcW w:w="2551" w:type="dxa"/>
            <w:gridSpan w:val="2"/>
            <w:vMerge w:val="restart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 xml:space="preserve">Основные понятия </w:t>
            </w:r>
          </w:p>
        </w:tc>
        <w:tc>
          <w:tcPr>
            <w:tcW w:w="4961" w:type="dxa"/>
            <w:vMerge w:val="restart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Требования к уровню подготовки учащихся</w:t>
            </w:r>
          </w:p>
        </w:tc>
        <w:tc>
          <w:tcPr>
            <w:tcW w:w="993" w:type="dxa"/>
            <w:vMerge w:val="restart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Вид контроля</w:t>
            </w:r>
          </w:p>
        </w:tc>
        <w:tc>
          <w:tcPr>
            <w:tcW w:w="816" w:type="dxa"/>
            <w:vMerge w:val="restart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Дом</w:t>
            </w:r>
          </w:p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задание</w:t>
            </w:r>
          </w:p>
        </w:tc>
        <w:tc>
          <w:tcPr>
            <w:tcW w:w="2586" w:type="dxa"/>
            <w:gridSpan w:val="2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Дата проведения</w:t>
            </w:r>
          </w:p>
        </w:tc>
      </w:tr>
      <w:tr w:rsidR="00456F46" w:rsidRPr="00597AF0" w:rsidTr="00176EC7">
        <w:tc>
          <w:tcPr>
            <w:tcW w:w="542" w:type="dxa"/>
            <w:vMerge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43" w:type="dxa"/>
            <w:vMerge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85" w:type="dxa"/>
            <w:vMerge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16" w:type="dxa"/>
            <w:vMerge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план</w:t>
            </w:r>
          </w:p>
        </w:tc>
        <w:tc>
          <w:tcPr>
            <w:tcW w:w="1310" w:type="dxa"/>
            <w:vAlign w:val="center"/>
          </w:tcPr>
          <w:p w:rsidR="00456F46" w:rsidRPr="00597AF0" w:rsidRDefault="00456F46" w:rsidP="00176EC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факт</w:t>
            </w:r>
          </w:p>
        </w:tc>
      </w:tr>
      <w:tr w:rsidR="00456F46" w:rsidRPr="00597AF0" w:rsidTr="00176EC7">
        <w:tc>
          <w:tcPr>
            <w:tcW w:w="542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43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85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gridSpan w:val="2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961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6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1310" w:type="dxa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9</w:t>
            </w:r>
          </w:p>
        </w:tc>
      </w:tr>
      <w:tr w:rsidR="00456F46" w:rsidRPr="00597AF0" w:rsidTr="00176EC7">
        <w:tc>
          <w:tcPr>
            <w:tcW w:w="15877" w:type="dxa"/>
            <w:gridSpan w:val="10"/>
            <w:vAlign w:val="center"/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 xml:space="preserve">Часть 1. История России конца </w:t>
            </w:r>
            <w:r w:rsidRPr="00597AF0">
              <w:rPr>
                <w:b/>
                <w:sz w:val="24"/>
                <w:szCs w:val="24"/>
                <w:lang w:val="en-US"/>
              </w:rPr>
              <w:t>XVI</w:t>
            </w:r>
            <w:r w:rsidRPr="00597AF0">
              <w:rPr>
                <w:b/>
                <w:sz w:val="24"/>
                <w:szCs w:val="24"/>
              </w:rPr>
              <w:t xml:space="preserve"> вв. (20 ч)</w:t>
            </w:r>
          </w:p>
        </w:tc>
      </w:tr>
      <w:tr w:rsidR="00456F46" w:rsidRPr="00597AF0" w:rsidTr="00176EC7">
        <w:tc>
          <w:tcPr>
            <w:tcW w:w="542" w:type="dxa"/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</w:t>
            </w:r>
          </w:p>
        </w:tc>
        <w:tc>
          <w:tcPr>
            <w:tcW w:w="2543" w:type="dxa"/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Мир и Россия в начале эпохи Великих географических от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крытий</w:t>
            </w:r>
          </w:p>
        </w:tc>
        <w:tc>
          <w:tcPr>
            <w:tcW w:w="885" w:type="dxa"/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Каравелла</w:t>
            </w:r>
          </w:p>
        </w:tc>
        <w:tc>
          <w:tcPr>
            <w:tcW w:w="4961" w:type="dxa"/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определять термин: каравелла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исторические документы, давать оценку Великих географическим открытиям</w:t>
            </w:r>
          </w:p>
        </w:tc>
        <w:tc>
          <w:tcPr>
            <w:tcW w:w="993" w:type="dxa"/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16" w:type="dxa"/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</w:t>
            </w:r>
          </w:p>
        </w:tc>
        <w:tc>
          <w:tcPr>
            <w:tcW w:w="1276" w:type="dxa"/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Территория, население и хозяйство России в начале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both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Зона рискованного земледелия, казачество, озимые, политика, реформа, слобода, ярмарка, яровые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термины: </w:t>
            </w:r>
            <w:r w:rsidRPr="00597AF0">
              <w:rPr>
                <w:sz w:val="24"/>
                <w:szCs w:val="24"/>
              </w:rPr>
              <w:t>зона рискованного земледелия, казачество, озимые, политика, реформа, слобода, ярмарка, яровые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анализировать исторические документы, выявлять характерные черты образа жизни крестьян и хозяйства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Формирование единых го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сударств в Европе и России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Крепостное право, самодержавие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Крепостное</w:t>
            </w:r>
            <w:proofErr w:type="spellEnd"/>
            <w:r w:rsidRPr="00597AF0">
              <w:rPr>
                <w:sz w:val="24"/>
                <w:szCs w:val="24"/>
              </w:rPr>
              <w:t xml:space="preserve"> право, самодержавие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устанавливать причинно-следственные связи по формированию государств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Российское государство в 1/3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Боярская дума, волость, государев двор, дворяне, «дети боярские», кормление, наместник, приказы, стан, уезд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</w:t>
            </w:r>
            <w:proofErr w:type="spellStart"/>
            <w:r w:rsidRPr="00597AF0">
              <w:rPr>
                <w:rFonts w:eastAsia="Calibri"/>
                <w:sz w:val="24"/>
                <w:szCs w:val="24"/>
                <w:lang w:eastAsia="en-US"/>
              </w:rPr>
              <w:t>термины:</w:t>
            </w:r>
            <w:r w:rsidRPr="00597AF0">
              <w:rPr>
                <w:sz w:val="24"/>
                <w:szCs w:val="24"/>
              </w:rPr>
              <w:t>Боярская</w:t>
            </w:r>
            <w:proofErr w:type="spellEnd"/>
            <w:r w:rsidRPr="00597AF0">
              <w:rPr>
                <w:sz w:val="24"/>
                <w:szCs w:val="24"/>
              </w:rPr>
              <w:t xml:space="preserve"> дума, волость, государев двор, дворяне, «дети боярские», кормление, наместник, приказы, стан, уезд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: называть основные даты, события, характеризовать особенности российского гос-ва в 1\3 </w:t>
            </w:r>
            <w:r w:rsidRPr="00597AF0">
              <w:rPr>
                <w:rFonts w:eastAsia="Calibri"/>
                <w:sz w:val="24"/>
                <w:szCs w:val="24"/>
                <w:lang w:val="en-US" w:eastAsia="en-US"/>
              </w:rPr>
              <w:t>XVI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в.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Внешняя политика Рос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сийского государства в первой тре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ти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Капитуляция, острог, сейм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Научатся определять термины:</w:t>
            </w:r>
            <w:r w:rsidRPr="00597AF0">
              <w:rPr>
                <w:sz w:val="24"/>
                <w:szCs w:val="24"/>
              </w:rPr>
              <w:t xml:space="preserve"> капитуляция, острог, сейм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 xml:space="preserve">Получат возможность научиться: характеризовать особенности внешней </w:t>
            </w:r>
            <w:r w:rsidRPr="00597AF0">
              <w:rPr>
                <w:sz w:val="24"/>
                <w:szCs w:val="24"/>
              </w:rPr>
              <w:lastRenderedPageBreak/>
              <w:t xml:space="preserve">политики Российского гос-ва в </w:t>
            </w:r>
            <w:proofErr w:type="spellStart"/>
            <w:r w:rsidRPr="00597AF0">
              <w:rPr>
                <w:sz w:val="24"/>
                <w:szCs w:val="24"/>
              </w:rPr>
              <w:t>перв</w:t>
            </w:r>
            <w:proofErr w:type="spellEnd"/>
            <w:r w:rsidRPr="00597AF0">
              <w:rPr>
                <w:sz w:val="24"/>
                <w:szCs w:val="24"/>
              </w:rPr>
              <w:t xml:space="preserve">. Трети </w:t>
            </w:r>
            <w:r w:rsidRPr="00597AF0">
              <w:rPr>
                <w:sz w:val="24"/>
                <w:szCs w:val="24"/>
                <w:lang w:val="en-US"/>
              </w:rPr>
              <w:t xml:space="preserve">XVI </w:t>
            </w:r>
            <w:r w:rsidRPr="00597AF0">
              <w:rPr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lastRenderedPageBreak/>
              <w:t>6-7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Начало правления Ива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на IV. Реформы Избранной рады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Земский собор, Избранная рада, местничество, сословно-представительная монархия, стрельцы, челобитная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Научатся определять термины: Земский собор, Избранная рада, местничество, сословно-представительная монархия, стрельцы, челобитная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характеризировать данный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8-9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 xml:space="preserve">Государства Поволжья, Северного Причерноморья, Сибири в </w:t>
            </w:r>
            <w:proofErr w:type="spellStart"/>
            <w:r w:rsidRPr="00597AF0">
              <w:rPr>
                <w:rFonts w:eastAsia="Courier New"/>
                <w:color w:val="000000"/>
                <w:sz w:val="24"/>
                <w:szCs w:val="24"/>
              </w:rPr>
              <w:t>серед.XVI</w:t>
            </w:r>
            <w:proofErr w:type="spellEnd"/>
            <w:r w:rsidRPr="00597AF0">
              <w:rPr>
                <w:rFonts w:eastAsia="Courier New"/>
                <w:color w:val="000000"/>
                <w:sz w:val="24"/>
                <w:szCs w:val="24"/>
              </w:rPr>
              <w:t xml:space="preserve">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Научатся определять:</w:t>
            </w:r>
            <w:r w:rsidRPr="00597AF0">
              <w:rPr>
                <w:sz w:val="24"/>
                <w:szCs w:val="24"/>
              </w:rPr>
              <w:t xml:space="preserve"> территориальную принадлежность государств Поволжья, Северного Причерноморья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давать оценку развития изучаемых государств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Внешняя политика России во второй половине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color w:val="000000" w:themeColor="text1"/>
                <w:sz w:val="24"/>
                <w:szCs w:val="24"/>
              </w:rPr>
              <w:t>Гарнизон, гвардия, засечные черты, ясак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sz w:val="24"/>
                <w:szCs w:val="24"/>
              </w:rPr>
              <w:t>термины:</w:t>
            </w:r>
            <w:r w:rsidRPr="00597AF0">
              <w:rPr>
                <w:color w:val="000000" w:themeColor="text1"/>
                <w:sz w:val="24"/>
                <w:szCs w:val="24"/>
              </w:rPr>
              <w:t>Гарнизон</w:t>
            </w:r>
            <w:proofErr w:type="spellEnd"/>
            <w:r w:rsidRPr="00597AF0">
              <w:rPr>
                <w:color w:val="000000" w:themeColor="text1"/>
                <w:sz w:val="24"/>
                <w:szCs w:val="24"/>
              </w:rPr>
              <w:t>, гвардия, засечные черты, ясак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Получат возможность научиться: анализировать исторические документы, характеризировать внешнюю политику России во в\п</w:t>
            </w:r>
            <w:r w:rsidRPr="00597AF0">
              <w:rPr>
                <w:sz w:val="24"/>
                <w:szCs w:val="24"/>
                <w:lang w:val="en-US"/>
              </w:rPr>
              <w:t>XVI</w:t>
            </w:r>
            <w:r w:rsidRPr="00597AF0">
              <w:rPr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11-12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Российское общество XVI в.: «служилые» и «тяглые»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Гости, «государев родословец», Заповедные лета, посад, тягло, урочные лета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Гости</w:t>
            </w:r>
            <w:proofErr w:type="spellEnd"/>
            <w:r w:rsidRPr="00597AF0">
              <w:rPr>
                <w:sz w:val="24"/>
                <w:szCs w:val="24"/>
              </w:rPr>
              <w:t>, «государев родословец», Заповедные лета, посад, тягло, урочные лета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</w:t>
            </w:r>
            <w:r w:rsidRPr="00597AF0">
              <w:rPr>
                <w:sz w:val="24"/>
                <w:szCs w:val="24"/>
              </w:rPr>
              <w:t>: анализировать исторические документы, характеризировать изучаемый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13-14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Опричнина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Земщина, карьера, опричнина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Земщина</w:t>
            </w:r>
            <w:proofErr w:type="spellEnd"/>
            <w:r w:rsidRPr="00597AF0">
              <w:rPr>
                <w:sz w:val="24"/>
                <w:szCs w:val="24"/>
              </w:rPr>
              <w:t>, карьера, опричнина</w:t>
            </w:r>
          </w:p>
          <w:p w:rsidR="00456F46" w:rsidRPr="00597AF0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характеризировать процесс Опричнины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Россия в конце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Научатся</w:t>
            </w:r>
            <w:r w:rsidRPr="00597AF0">
              <w:rPr>
                <w:sz w:val="24"/>
                <w:szCs w:val="24"/>
              </w:rPr>
              <w:t xml:space="preserve"> находить особенности развития России в к. </w:t>
            </w:r>
            <w:r w:rsidRPr="00597AF0">
              <w:rPr>
                <w:sz w:val="24"/>
                <w:szCs w:val="24"/>
                <w:lang w:val="en-US"/>
              </w:rPr>
              <w:t>XVI</w:t>
            </w:r>
            <w:r w:rsidRPr="00597AF0">
              <w:rPr>
                <w:sz w:val="24"/>
                <w:szCs w:val="24"/>
              </w:rPr>
              <w:t>в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lastRenderedPageBreak/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выделять характерные черты развития России в к. </w:t>
            </w:r>
            <w:r w:rsidRPr="00597AF0">
              <w:rPr>
                <w:sz w:val="24"/>
                <w:szCs w:val="24"/>
                <w:lang w:val="en-US"/>
              </w:rPr>
              <w:t>XVI</w:t>
            </w:r>
            <w:r w:rsidRPr="00597AF0">
              <w:rPr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 xml:space="preserve">Тестовая </w:t>
            </w:r>
            <w:r w:rsidRPr="00597AF0">
              <w:rPr>
                <w:sz w:val="24"/>
                <w:szCs w:val="24"/>
              </w:rPr>
              <w:lastRenderedPageBreak/>
              <w:t>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>П.11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Церковь и государство в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Патриарх, архиерей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Научатся определять термины:</w:t>
            </w:r>
            <w:r w:rsidRPr="00597AF0">
              <w:rPr>
                <w:sz w:val="24"/>
                <w:szCs w:val="24"/>
              </w:rPr>
              <w:t xml:space="preserve"> Патриарх, архиерей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устанавливать причины влияния церкви и государства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17-18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Культура и повсе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дневная жизнь народов России в XVI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Публицистика, регалии, шатровый стиль, энциклопедия, эпос, юродивый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Научатся определять термины:</w:t>
            </w:r>
            <w:r w:rsidRPr="00597AF0">
              <w:rPr>
                <w:sz w:val="24"/>
                <w:szCs w:val="24"/>
              </w:rPr>
              <w:t xml:space="preserve"> Публицистика, регалии, шатровый стиль, энциклопедия, эпос, юродивый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597AF0">
              <w:rPr>
                <w:i/>
                <w:sz w:val="24"/>
                <w:szCs w:val="24"/>
              </w:rPr>
              <w:t>научиться:</w:t>
            </w:r>
            <w:r w:rsidRPr="00597AF0">
              <w:rPr>
                <w:sz w:val="24"/>
                <w:szCs w:val="24"/>
              </w:rPr>
              <w:t>устанавливать</w:t>
            </w:r>
            <w:proofErr w:type="spellEnd"/>
            <w:r w:rsidRPr="00597AF0">
              <w:rPr>
                <w:sz w:val="24"/>
                <w:szCs w:val="24"/>
              </w:rPr>
              <w:t xml:space="preserve"> особенности в культурном развитии и повседневной жизни народов России в </w:t>
            </w:r>
            <w:r w:rsidRPr="00597AF0">
              <w:rPr>
                <w:sz w:val="24"/>
                <w:szCs w:val="24"/>
                <w:lang w:val="en-US"/>
              </w:rPr>
              <w:t>XVI</w:t>
            </w:r>
            <w:r w:rsidRPr="00597AF0">
              <w:rPr>
                <w:sz w:val="24"/>
                <w:szCs w:val="24"/>
              </w:rPr>
              <w:t xml:space="preserve"> 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1875"/>
        </w:trPr>
        <w:tc>
          <w:tcPr>
            <w:tcW w:w="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19</w:t>
            </w: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Повторительно-обобщающий урок по теме «</w:t>
            </w:r>
            <w:r w:rsidRPr="00597AF0">
              <w:rPr>
                <w:sz w:val="24"/>
                <w:szCs w:val="24"/>
              </w:rPr>
              <w:t xml:space="preserve">История России конца </w:t>
            </w:r>
            <w:r w:rsidRPr="00597AF0">
              <w:rPr>
                <w:sz w:val="24"/>
                <w:szCs w:val="24"/>
                <w:lang w:val="en-US"/>
              </w:rPr>
              <w:t>XVI</w:t>
            </w:r>
            <w:r w:rsidRPr="00597AF0">
              <w:rPr>
                <w:sz w:val="24"/>
                <w:szCs w:val="24"/>
              </w:rPr>
              <w:t xml:space="preserve"> вв.»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Научатся: </w:t>
            </w:r>
            <w:r w:rsidRPr="00597AF0">
              <w:rPr>
                <w:sz w:val="24"/>
                <w:szCs w:val="24"/>
              </w:rPr>
              <w:t>обобщать изученный материал, выделять основные события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597AF0">
              <w:rPr>
                <w:i/>
                <w:sz w:val="24"/>
                <w:szCs w:val="24"/>
              </w:rPr>
              <w:t>научиться:</w:t>
            </w:r>
            <w:r w:rsidRPr="00597AF0">
              <w:rPr>
                <w:sz w:val="24"/>
                <w:szCs w:val="24"/>
              </w:rPr>
              <w:t>сопоставлять</w:t>
            </w:r>
            <w:proofErr w:type="spellEnd"/>
            <w:r w:rsidRPr="00597AF0">
              <w:rPr>
                <w:sz w:val="24"/>
                <w:szCs w:val="24"/>
              </w:rPr>
              <w:t xml:space="preserve"> исторические факты, события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1875"/>
        </w:trPr>
        <w:tc>
          <w:tcPr>
            <w:tcW w:w="54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Внешнеполитические свя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зи России с Европой и Азией в кон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це XVI -н. XVII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Шляхта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шляхта</w:t>
            </w:r>
            <w:proofErr w:type="spellEnd"/>
          </w:p>
          <w:p w:rsidR="00456F46" w:rsidRPr="00597AF0" w:rsidRDefault="00456F46" w:rsidP="00176EC7">
            <w:pPr>
              <w:rPr>
                <w:i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характеризовать внешнюю политику России с Европой и Азией в н. </w:t>
            </w:r>
            <w:r w:rsidRPr="00597AF0">
              <w:rPr>
                <w:sz w:val="24"/>
                <w:szCs w:val="24"/>
                <w:lang w:val="en-US"/>
              </w:rPr>
              <w:t>XVII</w:t>
            </w:r>
            <w:r w:rsidRPr="00597AF0">
              <w:rPr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330"/>
        </w:trPr>
        <w:tc>
          <w:tcPr>
            <w:tcW w:w="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1533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b/>
                <w:sz w:val="24"/>
                <w:szCs w:val="24"/>
              </w:rPr>
            </w:pPr>
            <w:r w:rsidRPr="00597AF0">
              <w:rPr>
                <w:b/>
                <w:sz w:val="24"/>
                <w:szCs w:val="24"/>
              </w:rPr>
              <w:t>Смутное время. Россия при первых Романовых  (20 ч)</w:t>
            </w: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21-22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Смута в Российском государстве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Авантюрист, магнат, самозванство, Смута (Смутное время)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термины: </w:t>
            </w:r>
            <w:r w:rsidRPr="00597AF0">
              <w:rPr>
                <w:sz w:val="24"/>
                <w:szCs w:val="24"/>
              </w:rPr>
              <w:t>Авантюрист, магнат, самозванство, Смута (Смутное время)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lastRenderedPageBreak/>
              <w:t>анализировать исторические документы, выделять характерные черты Смуты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П.14-15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Окончание Смутного вре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мени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Гетман, Семибоярщина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Научатся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определять термины: </w:t>
            </w:r>
            <w:r w:rsidRPr="00597AF0">
              <w:rPr>
                <w:sz w:val="24"/>
                <w:szCs w:val="24"/>
              </w:rPr>
              <w:t>Гетман, Семибоярщина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Получат возможность научиться: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анализировать обстоятельства, приведшие к краху Лжедмитрия </w:t>
            </w:r>
            <w:r w:rsidRPr="00597AF0">
              <w:rPr>
                <w:rFonts w:eastAsia="Calibri"/>
                <w:sz w:val="24"/>
                <w:szCs w:val="24"/>
                <w:lang w:val="en-US" w:eastAsia="en-US"/>
              </w:rPr>
              <w:t>II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, давать собственную оценку роли церкви в освободительном движении, определять особенности Земского собора 1613г.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Экономическое развитие России в XVII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Бобыль, всероссийский рынок, мануфактура, плантация, предприниматель, промышленник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Научатся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определять термины: бобыли, мелкотоварное производство, мануфактуры, ярмарки, всероссийский рынок, таможенные пошлины</w:t>
            </w:r>
          </w:p>
          <w:p w:rsidR="00456F46" w:rsidRPr="00597AF0" w:rsidRDefault="00456F46" w:rsidP="00176EC7">
            <w:pPr>
              <w:rPr>
                <w:color w:val="000000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Получат возможность научиться: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давать общую характеристику экономического развития России, характеризовать особенности развития экономики в данный период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Россия при первых Рома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новых: перемены в государствен</w:t>
            </w:r>
            <w:r w:rsidRPr="00597AF0">
              <w:rPr>
                <w:rFonts w:eastAsia="Courier New"/>
                <w:color w:val="000000"/>
                <w:sz w:val="24"/>
                <w:szCs w:val="24"/>
              </w:rPr>
              <w:softHyphen/>
              <w:t>ном устройстве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jc w:val="both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Бюрократия, воевода, даточные люди, драгуны, полки нового (иноземного) строя, рейтары, Соборное уложение, социальная опора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shd w:val="clear" w:color="auto" w:fill="FFFFFF"/>
              <w:tabs>
                <w:tab w:val="left" w:pos="782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определять термины: самодержавие, крепостничество, приказы, уложение, волость.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: характеризовать особенности сословно-представительной монархии, извлекать полезную информацию из исторического источника.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Изменения в социальной структуре российского общества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термины: феодалы, бояре, дворяне, местничество, владельческие и черносошные крестьяне, барщина, оброк, </w:t>
            </w:r>
            <w:proofErr w:type="spellStart"/>
            <w:r w:rsidRPr="00597AF0">
              <w:rPr>
                <w:rFonts w:eastAsia="Calibri"/>
                <w:sz w:val="24"/>
                <w:szCs w:val="24"/>
                <w:lang w:eastAsia="en-US"/>
              </w:rPr>
              <w:t>подати,белая</w:t>
            </w:r>
            <w:proofErr w:type="spellEnd"/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слобода, митрополит, епископы, казаки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: анализировать причины изменений в социальном составе дворянства, давать собственную характеристику положения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lastRenderedPageBreak/>
              <w:t>крестьян, ориентироваться в иерархии духовного сословия.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lastRenderedPageBreak/>
              <w:t>27-28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Народные движения в XVII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10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Беженцы, поход «за зипунами»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термины: </w:t>
            </w:r>
            <w:proofErr w:type="spellStart"/>
            <w:r w:rsidRPr="00597AF0">
              <w:rPr>
                <w:rFonts w:eastAsia="Calibri"/>
                <w:sz w:val="24"/>
                <w:szCs w:val="24"/>
                <w:lang w:eastAsia="en-US"/>
              </w:rPr>
              <w:t>бунташный</w:t>
            </w:r>
            <w:proofErr w:type="spellEnd"/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век, </w:t>
            </w:r>
            <w:proofErr w:type="spellStart"/>
            <w:r w:rsidRPr="00597AF0">
              <w:rPr>
                <w:rFonts w:eastAsia="Calibri"/>
                <w:sz w:val="24"/>
                <w:szCs w:val="24"/>
                <w:lang w:eastAsia="en-US"/>
              </w:rPr>
              <w:t>Соловецкое</w:t>
            </w:r>
            <w:proofErr w:type="spellEnd"/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сидение, крестьянская война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Получат возможность научиться: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называть основные этапы и события Крестьянской войны, сравнивать социальные движения, давать оценку личности </w:t>
            </w:r>
            <w:proofErr w:type="spellStart"/>
            <w:r w:rsidRPr="00597AF0">
              <w:rPr>
                <w:rFonts w:eastAsia="Calibri"/>
                <w:sz w:val="24"/>
                <w:szCs w:val="24"/>
                <w:lang w:eastAsia="en-US"/>
              </w:rPr>
              <w:t>С.Разина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Россия в системе международных отношений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Верительная грамота, коалиция, ратификация, фураж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Научатся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определять термины: голытьба, реестровые казаки, Рада, гетман, быдло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определять основные направления внешней политики, работать с картой.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П.21-22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 xml:space="preserve"> «Под рукой» российско</w:t>
            </w: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softHyphen/>
              <w:t>го государя: вхождение Украины в состав России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Голытьба, реестровые казаки, униат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Голытьба</w:t>
            </w:r>
            <w:proofErr w:type="spellEnd"/>
            <w:r w:rsidRPr="00597AF0">
              <w:rPr>
                <w:sz w:val="24"/>
                <w:szCs w:val="24"/>
              </w:rPr>
              <w:t>, реестровые казаки, униат</w:t>
            </w:r>
          </w:p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>Получат возможность научиться:</w:t>
            </w:r>
            <w:r w:rsidRPr="00597AF0">
              <w:rPr>
                <w:sz w:val="24"/>
                <w:szCs w:val="24"/>
              </w:rPr>
              <w:t xml:space="preserve"> анализировать исторические документы, устанавливать причинно-следственные связи процесса вхождения Украины в состав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Русская православная цер</w:t>
            </w: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softHyphen/>
              <w:t>ковь в XVII в. Реформа патриарха Никона и раскол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Протопоп, раскол, старообрядчество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определять термины: патриарх, церковная реформа, раскол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извлекать информацию из исторического источника, характеризовать роль церкви в жизни российского общества, давать оценку церковной реформе.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Русские путешественники и первопроходцы XVII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bCs/>
                <w:sz w:val="24"/>
                <w:szCs w:val="24"/>
              </w:rPr>
            </w:pPr>
            <w:r w:rsidRPr="00597AF0">
              <w:rPr>
                <w:bCs/>
                <w:sz w:val="24"/>
                <w:szCs w:val="24"/>
              </w:rPr>
              <w:t xml:space="preserve">Чум, шаман, юрта, абориген, аманат, </w:t>
            </w:r>
            <w:proofErr w:type="spellStart"/>
            <w:r w:rsidRPr="00597AF0">
              <w:rPr>
                <w:bCs/>
                <w:sz w:val="24"/>
                <w:szCs w:val="24"/>
              </w:rPr>
              <w:t>коч</w:t>
            </w:r>
            <w:proofErr w:type="spellEnd"/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bCs/>
                <w:sz w:val="24"/>
                <w:szCs w:val="24"/>
              </w:rPr>
              <w:t>Чум</w:t>
            </w:r>
            <w:proofErr w:type="spellEnd"/>
            <w:r w:rsidRPr="00597AF0">
              <w:rPr>
                <w:bCs/>
                <w:sz w:val="24"/>
                <w:szCs w:val="24"/>
              </w:rPr>
              <w:t xml:space="preserve">, шаман, юрта, абориген, аманат, </w:t>
            </w:r>
            <w:proofErr w:type="spellStart"/>
            <w:r w:rsidRPr="00597AF0">
              <w:rPr>
                <w:bCs/>
                <w:sz w:val="24"/>
                <w:szCs w:val="24"/>
              </w:rPr>
              <w:t>коч</w:t>
            </w:r>
            <w:proofErr w:type="spellEnd"/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597AF0">
              <w:rPr>
                <w:i/>
                <w:sz w:val="24"/>
                <w:szCs w:val="24"/>
              </w:rPr>
              <w:t>научиться:</w:t>
            </w:r>
            <w:r w:rsidRPr="00597AF0">
              <w:rPr>
                <w:sz w:val="24"/>
                <w:szCs w:val="24"/>
              </w:rPr>
              <w:t>проследить</w:t>
            </w:r>
            <w:proofErr w:type="spellEnd"/>
            <w:r w:rsidRPr="00597AF0">
              <w:rPr>
                <w:sz w:val="24"/>
                <w:szCs w:val="24"/>
              </w:rPr>
              <w:t xml:space="preserve"> значение  открытий первопроходцев на развитие России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Практическая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Культура народов России в XVII в.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Парсуна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Научатся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определять термины: парсуна,  изразцы, сатирические повести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научиться: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 сравнивать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lastRenderedPageBreak/>
              <w:t>европейскую и российскую культуру, ориентироваться в жанрах русской литературы ,отличать архитектурные стили изучаемой эпохи,.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lastRenderedPageBreak/>
              <w:t>Тестовая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П.26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lastRenderedPageBreak/>
              <w:t>36-37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Народы России в XVII в. Сословный быт и картина мира русского человека в XVII в. Повседневная жизнь народов Украи</w:t>
            </w: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softHyphen/>
              <w:t>ны, Поволжья, Сибири и Северно</w:t>
            </w: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softHyphen/>
              <w:t xml:space="preserve">го Кавказа в XVII в. 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shd w:val="clear" w:color="auto" w:fill="FFFFFF"/>
              <w:ind w:right="10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Братчина, всенощная, изразцы, парча, тафта, аул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Научатся определять </w:t>
            </w:r>
            <w:proofErr w:type="spellStart"/>
            <w:r w:rsidRPr="00597AF0">
              <w:rPr>
                <w:i/>
                <w:sz w:val="24"/>
                <w:szCs w:val="24"/>
              </w:rPr>
              <w:t>термины:</w:t>
            </w:r>
            <w:r w:rsidRPr="00597AF0">
              <w:rPr>
                <w:sz w:val="24"/>
                <w:szCs w:val="24"/>
              </w:rPr>
              <w:t>Братчина</w:t>
            </w:r>
            <w:proofErr w:type="spellEnd"/>
            <w:r w:rsidRPr="00597AF0">
              <w:rPr>
                <w:sz w:val="24"/>
                <w:szCs w:val="24"/>
              </w:rPr>
              <w:t>, всенощная, изразцы, парча, тафта, аул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i/>
                <w:sz w:val="24"/>
                <w:szCs w:val="24"/>
              </w:rPr>
              <w:t xml:space="preserve">Получат возможность </w:t>
            </w:r>
            <w:proofErr w:type="spellStart"/>
            <w:r w:rsidRPr="00597AF0">
              <w:rPr>
                <w:i/>
                <w:sz w:val="24"/>
                <w:szCs w:val="24"/>
              </w:rPr>
              <w:t>научиться:</w:t>
            </w:r>
            <w:r w:rsidRPr="00597AF0">
              <w:rPr>
                <w:sz w:val="24"/>
                <w:szCs w:val="24"/>
              </w:rPr>
              <w:t>анализировать</w:t>
            </w:r>
            <w:proofErr w:type="spellEnd"/>
            <w:r w:rsidRPr="00597AF0">
              <w:rPr>
                <w:sz w:val="24"/>
                <w:szCs w:val="24"/>
              </w:rPr>
              <w:t xml:space="preserve"> повседневную жизнь народов Украины, </w:t>
            </w:r>
            <w:proofErr w:type="spellStart"/>
            <w:r w:rsidRPr="00597AF0">
              <w:rPr>
                <w:sz w:val="24"/>
                <w:szCs w:val="24"/>
              </w:rPr>
              <w:t>Поволжь</w:t>
            </w:r>
            <w:proofErr w:type="spellEnd"/>
            <w:r w:rsidRPr="00597AF0">
              <w:rPr>
                <w:sz w:val="24"/>
                <w:szCs w:val="24"/>
              </w:rPr>
              <w:t xml:space="preserve">, Сибири и Северного Кавказа в </w:t>
            </w:r>
            <w:r w:rsidRPr="00597AF0">
              <w:rPr>
                <w:sz w:val="24"/>
                <w:szCs w:val="24"/>
                <w:lang w:val="en-US"/>
              </w:rPr>
              <w:t>XVII</w:t>
            </w:r>
            <w:r w:rsidRPr="00597AF0">
              <w:rPr>
                <w:sz w:val="24"/>
                <w:szCs w:val="24"/>
              </w:rPr>
              <w:t>в.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Опрос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Повторительно-обобщающий урок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shd w:val="clear" w:color="auto" w:fill="FFFFFF"/>
              <w:ind w:left="5" w:right="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 xml:space="preserve">Научатся 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 xml:space="preserve">определять термины, изученные в теме Россия в </w:t>
            </w:r>
            <w:r w:rsidRPr="00597AF0">
              <w:rPr>
                <w:rFonts w:eastAsia="Calibri"/>
                <w:sz w:val="24"/>
                <w:szCs w:val="24"/>
                <w:lang w:val="en-US" w:eastAsia="en-US"/>
              </w:rPr>
              <w:t>XVII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в.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97AF0">
              <w:rPr>
                <w:rFonts w:eastAsia="Calibri"/>
                <w:i/>
                <w:sz w:val="24"/>
                <w:szCs w:val="24"/>
                <w:lang w:eastAsia="en-US"/>
              </w:rPr>
              <w:t>Получат возможность научиться</w:t>
            </w:r>
            <w:r w:rsidRPr="00597AF0">
              <w:rPr>
                <w:rFonts w:eastAsia="Calibri"/>
                <w:sz w:val="24"/>
                <w:szCs w:val="24"/>
                <w:lang w:eastAsia="en-US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135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Контрольная работа по теме «</w:t>
            </w:r>
            <w:r w:rsidRPr="00597AF0">
              <w:rPr>
                <w:sz w:val="24"/>
                <w:szCs w:val="24"/>
              </w:rPr>
              <w:t>Смутное время. Россия при первых Романовых»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sz w:val="24"/>
                <w:szCs w:val="24"/>
              </w:rPr>
              <w:t>Осуществят проверку приобретённых знаний за курс изучения истории России за курс 7 класса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1290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ourier New"/>
                <w:color w:val="000000"/>
                <w:sz w:val="24"/>
                <w:szCs w:val="24"/>
              </w:rPr>
            </w:pPr>
            <w:r w:rsidRPr="00597AF0">
              <w:rPr>
                <w:rFonts w:eastAsia="Courier New"/>
                <w:color w:val="000000"/>
                <w:sz w:val="24"/>
                <w:szCs w:val="24"/>
              </w:rPr>
              <w:t>40</w:t>
            </w:r>
            <w:r>
              <w:rPr>
                <w:rFonts w:eastAsia="Courier New"/>
                <w:color w:val="000000"/>
                <w:sz w:val="24"/>
                <w:szCs w:val="24"/>
              </w:rPr>
              <w:t>-42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widowControl w:val="0"/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</w:pPr>
            <w:r w:rsidRPr="00597AF0">
              <w:rPr>
                <w:rFonts w:eastAsia="Century Schoolbook"/>
                <w:color w:val="000000"/>
                <w:sz w:val="24"/>
                <w:szCs w:val="24"/>
                <w:shd w:val="clear" w:color="auto" w:fill="FFFFFF"/>
              </w:rPr>
              <w:t>Итоговое повторение и обобщение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shd w:val="clear" w:color="auto" w:fill="FFFFFF"/>
              <w:ind w:left="10" w:right="5"/>
              <w:rPr>
                <w:sz w:val="24"/>
                <w:szCs w:val="24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</w:rPr>
              <w:t>Научатся</w:t>
            </w:r>
            <w:r w:rsidRPr="00597AF0">
              <w:rPr>
                <w:rFonts w:eastAsia="Calibri"/>
                <w:sz w:val="24"/>
                <w:szCs w:val="24"/>
              </w:rPr>
              <w:t xml:space="preserve"> обобщать изученный материал</w:t>
            </w:r>
          </w:p>
          <w:p w:rsidR="00456F46" w:rsidRPr="00597AF0" w:rsidRDefault="00456F46" w:rsidP="00176EC7">
            <w:pPr>
              <w:rPr>
                <w:rFonts w:eastAsia="Calibri"/>
                <w:sz w:val="24"/>
                <w:szCs w:val="24"/>
              </w:rPr>
            </w:pPr>
            <w:r w:rsidRPr="00597AF0">
              <w:rPr>
                <w:rFonts w:eastAsia="Calibri"/>
                <w:i/>
                <w:sz w:val="24"/>
                <w:szCs w:val="24"/>
              </w:rPr>
              <w:t>Получат возможность:</w:t>
            </w:r>
            <w:r w:rsidRPr="00597AF0">
              <w:rPr>
                <w:rFonts w:eastAsia="Calibri"/>
                <w:sz w:val="24"/>
                <w:szCs w:val="24"/>
              </w:rPr>
              <w:t xml:space="preserve"> давать характеристику изученному периоду, устанавливать причинно-следственные связи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  <w:r w:rsidRPr="00597AF0">
              <w:rPr>
                <w:sz w:val="24"/>
                <w:szCs w:val="24"/>
              </w:rPr>
              <w:t>Тестовая работа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center"/>
              <w:rPr>
                <w:sz w:val="24"/>
                <w:szCs w:val="24"/>
              </w:rPr>
            </w:pPr>
          </w:p>
        </w:tc>
      </w:tr>
      <w:tr w:rsidR="00456F46" w:rsidRPr="00597AF0" w:rsidTr="00176EC7">
        <w:trPr>
          <w:trHeight w:val="330"/>
        </w:trPr>
        <w:tc>
          <w:tcPr>
            <w:tcW w:w="1587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6F46" w:rsidRPr="00597AF0" w:rsidRDefault="00456F46" w:rsidP="00176EC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 42</w:t>
            </w:r>
            <w:r w:rsidRPr="00597AF0">
              <w:rPr>
                <w:b/>
                <w:sz w:val="24"/>
                <w:szCs w:val="24"/>
              </w:rPr>
              <w:t>ч.</w:t>
            </w:r>
          </w:p>
        </w:tc>
      </w:tr>
    </w:tbl>
    <w:p w:rsidR="00456F46" w:rsidRDefault="00456F46" w:rsidP="00456F46"/>
    <w:p w:rsidR="00456F46" w:rsidRDefault="00456F46" w:rsidP="00456F46"/>
    <w:p w:rsidR="00456F46" w:rsidRDefault="00456F46" w:rsidP="00456F46"/>
    <w:p w:rsidR="00456F46" w:rsidRDefault="00456F46" w:rsidP="00456F46"/>
    <w:p w:rsidR="00456F46" w:rsidRDefault="00456F46" w:rsidP="00456F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  <w:r w:rsidRPr="00A72F46">
        <w:rPr>
          <w:rFonts w:ascii="Times New Roman" w:hAnsi="Times New Roman"/>
          <w:b/>
          <w:bCs/>
          <w:sz w:val="24"/>
          <w:szCs w:val="24"/>
        </w:rPr>
        <w:lastRenderedPageBreak/>
        <w:t>Список литературы</w:t>
      </w:r>
    </w:p>
    <w:p w:rsidR="00456F46" w:rsidRDefault="00456F46" w:rsidP="00456F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F46" w:rsidRDefault="00456F46" w:rsidP="00456F46">
      <w:pPr>
        <w:pStyle w:val="af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56F46" w:rsidRDefault="00456F46" w:rsidP="00456F46">
      <w:pPr>
        <w:pStyle w:val="a7"/>
        <w:numPr>
          <w:ilvl w:val="0"/>
          <w:numId w:val="2"/>
        </w:numPr>
        <w:ind w:left="709" w:hanging="283"/>
        <w:rPr>
          <w:sz w:val="24"/>
          <w:szCs w:val="24"/>
        </w:rPr>
      </w:pPr>
      <w:r w:rsidRPr="007A19A2">
        <w:rPr>
          <w:sz w:val="24"/>
          <w:szCs w:val="24"/>
        </w:rPr>
        <w:t xml:space="preserve">Арсентьев Н.М., Данилов А.А., </w:t>
      </w:r>
      <w:proofErr w:type="spellStart"/>
      <w:r w:rsidRPr="007A19A2">
        <w:rPr>
          <w:sz w:val="24"/>
          <w:szCs w:val="24"/>
        </w:rPr>
        <w:t>Курукин</w:t>
      </w:r>
      <w:proofErr w:type="spellEnd"/>
      <w:r w:rsidRPr="007A19A2">
        <w:rPr>
          <w:sz w:val="24"/>
          <w:szCs w:val="24"/>
        </w:rPr>
        <w:t xml:space="preserve"> И.В., Токарева под ред. </w:t>
      </w:r>
      <w:proofErr w:type="spellStart"/>
      <w:r w:rsidRPr="007A19A2">
        <w:rPr>
          <w:sz w:val="24"/>
          <w:szCs w:val="24"/>
        </w:rPr>
        <w:t>Торкунова</w:t>
      </w:r>
      <w:proofErr w:type="spellEnd"/>
      <w:r w:rsidRPr="007A19A2">
        <w:rPr>
          <w:sz w:val="24"/>
          <w:szCs w:val="24"/>
        </w:rPr>
        <w:t xml:space="preserve"> А.В. История России М.: «Просвещение», 2016</w:t>
      </w:r>
      <w:r>
        <w:rPr>
          <w:sz w:val="24"/>
          <w:szCs w:val="24"/>
        </w:rPr>
        <w:t>.</w:t>
      </w:r>
    </w:p>
    <w:p w:rsidR="00456F46" w:rsidRPr="007A19A2" w:rsidRDefault="00456F46" w:rsidP="00456F46">
      <w:pPr>
        <w:pStyle w:val="a7"/>
        <w:numPr>
          <w:ilvl w:val="0"/>
          <w:numId w:val="2"/>
        </w:numPr>
        <w:ind w:left="709" w:hanging="283"/>
        <w:rPr>
          <w:sz w:val="24"/>
          <w:szCs w:val="24"/>
        </w:rPr>
      </w:pPr>
      <w:r>
        <w:rPr>
          <w:sz w:val="24"/>
          <w:szCs w:val="24"/>
        </w:rPr>
        <w:t>Арсентьев Н.М., Данилов А.А.</w:t>
      </w:r>
      <w:r w:rsidRPr="00901B6F">
        <w:rPr>
          <w:rStyle w:val="FontStyle28"/>
          <w:rFonts w:ascii="Times New Roman" w:hAnsi="Times New Roman" w:cs="Times New Roman"/>
          <w:sz w:val="24"/>
          <w:szCs w:val="24"/>
        </w:rPr>
        <w:t xml:space="preserve"> </w:t>
      </w:r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Рабочая тетрадь</w:t>
      </w:r>
      <w:r>
        <w:rPr>
          <w:rStyle w:val="FontStyle28"/>
          <w:rFonts w:ascii="Times New Roman" w:hAnsi="Times New Roman" w:cs="Times New Roman"/>
          <w:sz w:val="24"/>
          <w:szCs w:val="24"/>
        </w:rPr>
        <w:t xml:space="preserve"> по истории России. </w:t>
      </w:r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М.: «Просвещение», 2016.</w:t>
      </w:r>
    </w:p>
    <w:p w:rsidR="00456F46" w:rsidRPr="007A19A2" w:rsidRDefault="00456F46" w:rsidP="00456F4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rStyle w:val="FontStyle28"/>
          <w:rFonts w:ascii="Times New Roman" w:hAnsi="Times New Roman" w:cs="Times New Roman"/>
          <w:sz w:val="24"/>
          <w:szCs w:val="24"/>
        </w:rPr>
      </w:pPr>
      <w:proofErr w:type="spellStart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 xml:space="preserve"> А.Я. Новая история 1500 – 1800: учебник для 7 </w:t>
      </w:r>
      <w:proofErr w:type="spellStart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кл</w:t>
      </w:r>
      <w:proofErr w:type="spellEnd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. общеобразовательных учреждений. М.: «Просвещение», 2016.</w:t>
      </w:r>
    </w:p>
    <w:p w:rsidR="00456F46" w:rsidRPr="007A19A2" w:rsidRDefault="00456F46" w:rsidP="00456F46">
      <w:pPr>
        <w:pStyle w:val="a7"/>
        <w:numPr>
          <w:ilvl w:val="0"/>
          <w:numId w:val="1"/>
        </w:numPr>
        <w:autoSpaceDE w:val="0"/>
        <w:autoSpaceDN w:val="0"/>
        <w:adjustRightInd w:val="0"/>
        <w:jc w:val="both"/>
        <w:rPr>
          <w:sz w:val="24"/>
          <w:szCs w:val="24"/>
        </w:rPr>
      </w:pPr>
      <w:proofErr w:type="spellStart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>Юдовская</w:t>
      </w:r>
      <w:proofErr w:type="spellEnd"/>
      <w:r w:rsidRPr="007A19A2">
        <w:rPr>
          <w:rStyle w:val="FontStyle28"/>
          <w:rFonts w:ascii="Times New Roman" w:hAnsi="Times New Roman" w:cs="Times New Roman"/>
          <w:sz w:val="24"/>
          <w:szCs w:val="24"/>
        </w:rPr>
        <w:t xml:space="preserve"> А.Я., Ванюшкина Л.М. Рабочая тетрадь по Новой истории 1500 – 1800. 7 класс. М.: «Просвещение», 2016. </w:t>
      </w:r>
    </w:p>
    <w:p w:rsidR="00456F46" w:rsidRDefault="00456F46" w:rsidP="00456F46"/>
    <w:p w:rsidR="0044062C" w:rsidRDefault="0044062C" w:rsidP="005C2A8D">
      <w:pPr>
        <w:jc w:val="center"/>
        <w:rPr>
          <w:b/>
          <w:sz w:val="24"/>
          <w:szCs w:val="24"/>
        </w:rPr>
      </w:pPr>
    </w:p>
    <w:p w:rsidR="0044062C" w:rsidRDefault="0044062C" w:rsidP="005C2A8D">
      <w:pPr>
        <w:jc w:val="center"/>
        <w:rPr>
          <w:b/>
          <w:sz w:val="24"/>
          <w:szCs w:val="24"/>
        </w:rPr>
      </w:pPr>
    </w:p>
    <w:p w:rsidR="005C2A8D" w:rsidRDefault="005C2A8D" w:rsidP="005C2A8D">
      <w:pPr>
        <w:jc w:val="center"/>
        <w:rPr>
          <w:b/>
          <w:sz w:val="24"/>
          <w:szCs w:val="24"/>
        </w:rPr>
      </w:pPr>
    </w:p>
    <w:p w:rsidR="005C2A8D" w:rsidRDefault="005C2A8D" w:rsidP="007A19A2">
      <w:pPr>
        <w:rPr>
          <w:b/>
          <w:sz w:val="24"/>
          <w:szCs w:val="24"/>
        </w:rPr>
      </w:pPr>
    </w:p>
    <w:p w:rsidR="007A19A2" w:rsidRDefault="007A19A2" w:rsidP="007A19A2">
      <w:pPr>
        <w:rPr>
          <w:b/>
          <w:sz w:val="24"/>
          <w:szCs w:val="24"/>
        </w:rPr>
      </w:pPr>
    </w:p>
    <w:p w:rsidR="007A19A2" w:rsidRDefault="007A19A2" w:rsidP="007A19A2">
      <w:pPr>
        <w:rPr>
          <w:b/>
          <w:sz w:val="24"/>
          <w:szCs w:val="24"/>
        </w:rPr>
      </w:pPr>
    </w:p>
    <w:p w:rsidR="007A19A2" w:rsidRDefault="007A19A2" w:rsidP="007A19A2">
      <w:pPr>
        <w:rPr>
          <w:b/>
          <w:sz w:val="24"/>
          <w:szCs w:val="24"/>
        </w:rPr>
      </w:pPr>
    </w:p>
    <w:p w:rsidR="007A19A2" w:rsidRDefault="007A19A2" w:rsidP="007A19A2">
      <w:pPr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 w:rsidP="0044062C">
      <w:pPr>
        <w:jc w:val="center"/>
        <w:rPr>
          <w:b/>
          <w:sz w:val="24"/>
          <w:szCs w:val="24"/>
        </w:rPr>
      </w:pPr>
    </w:p>
    <w:p w:rsidR="00456F46" w:rsidRDefault="00456F46"/>
    <w:sectPr w:rsidR="00456F46" w:rsidSect="00D81CAB">
      <w:footerReference w:type="even" r:id="rId10"/>
      <w:footerReference w:type="default" r:id="rId11"/>
      <w:pgSz w:w="16838" w:h="11906" w:orient="landscape"/>
      <w:pgMar w:top="709" w:right="1134" w:bottom="567" w:left="1134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804" w:rsidRDefault="00573804" w:rsidP="001362DA">
      <w:r>
        <w:separator/>
      </w:r>
    </w:p>
  </w:endnote>
  <w:endnote w:type="continuationSeparator" w:id="0">
    <w:p w:rsidR="00573804" w:rsidRDefault="00573804" w:rsidP="00136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F46" w:rsidRDefault="00456F4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8D" w:rsidRDefault="001362DA" w:rsidP="005C2A8D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5C2A8D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C2A8D" w:rsidRDefault="005C2A8D" w:rsidP="005C2A8D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A8D" w:rsidRDefault="00573804">
    <w:pPr>
      <w:pStyle w:val="a8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037E">
      <w:rPr>
        <w:noProof/>
      </w:rPr>
      <w:t>21</w:t>
    </w:r>
    <w:r>
      <w:rPr>
        <w:noProof/>
      </w:rPr>
      <w:fldChar w:fldCharType="end"/>
    </w:r>
  </w:p>
  <w:p w:rsidR="005C2A8D" w:rsidRDefault="005C2A8D" w:rsidP="005C2A8D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804" w:rsidRDefault="00573804" w:rsidP="001362DA">
      <w:r>
        <w:separator/>
      </w:r>
    </w:p>
  </w:footnote>
  <w:footnote w:type="continuationSeparator" w:id="0">
    <w:p w:rsidR="00573804" w:rsidRDefault="00573804" w:rsidP="001362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360" w:hanging="360"/>
      </w:pPr>
      <w:rPr>
        <w:rFonts w:ascii="Symbol" w:hAnsi="Symbol" w:cs="Symbol"/>
        <w:sz w:val="22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"/>
      <w:lvlJc w:val="left"/>
      <w:pPr>
        <w:tabs>
          <w:tab w:val="num" w:pos="0"/>
        </w:tabs>
        <w:ind w:left="720" w:hanging="360"/>
      </w:pPr>
      <w:rPr>
        <w:rFonts w:ascii="Wingdings" w:hAnsi="Wingdings" w:cs="Symbol"/>
        <w:sz w:val="22"/>
      </w:rPr>
    </w:lvl>
  </w:abstractNum>
  <w:abstractNum w:abstractNumId="5">
    <w:nsid w:val="10610D64"/>
    <w:multiLevelType w:val="hybridMultilevel"/>
    <w:tmpl w:val="E74E2A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8E82A56"/>
    <w:multiLevelType w:val="hybridMultilevel"/>
    <w:tmpl w:val="E4F09064"/>
    <w:lvl w:ilvl="0" w:tplc="C8E47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B28A8"/>
    <w:multiLevelType w:val="hybridMultilevel"/>
    <w:tmpl w:val="013CD5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A8D"/>
    <w:rsid w:val="0006037E"/>
    <w:rsid w:val="001362DA"/>
    <w:rsid w:val="001C6F93"/>
    <w:rsid w:val="0044062C"/>
    <w:rsid w:val="00456F46"/>
    <w:rsid w:val="00573804"/>
    <w:rsid w:val="00597AF0"/>
    <w:rsid w:val="005A0620"/>
    <w:rsid w:val="005C2A8D"/>
    <w:rsid w:val="00797F39"/>
    <w:rsid w:val="007A19A2"/>
    <w:rsid w:val="00901B6F"/>
    <w:rsid w:val="00C81AD3"/>
    <w:rsid w:val="00CF16EC"/>
    <w:rsid w:val="00D81CAB"/>
    <w:rsid w:val="00D94763"/>
    <w:rsid w:val="00EA0370"/>
    <w:rsid w:val="00F4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A8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nhideWhenUsed/>
    <w:rsid w:val="005C2A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5C2A8D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5C2A8D"/>
    <w:rPr>
      <w:b/>
      <w:sz w:val="32"/>
      <w:szCs w:val="20"/>
    </w:rPr>
  </w:style>
  <w:style w:type="character" w:customStyle="1" w:styleId="20">
    <w:name w:val="Основной текст 2 Знак"/>
    <w:basedOn w:val="a0"/>
    <w:link w:val="2"/>
    <w:rsid w:val="005C2A8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 Знак Знак Знак Знак Знак Знак Знак Знак Знак Знак"/>
    <w:basedOn w:val="a"/>
    <w:rsid w:val="005C2A8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6">
    <w:name w:val="Hyperlink"/>
    <w:rsid w:val="005C2A8D"/>
    <w:rPr>
      <w:color w:val="0000FF"/>
      <w:u w:val="single"/>
    </w:rPr>
  </w:style>
  <w:style w:type="paragraph" w:styleId="a7">
    <w:name w:val="List Paragraph"/>
    <w:basedOn w:val="a"/>
    <w:qFormat/>
    <w:rsid w:val="005C2A8D"/>
    <w:pPr>
      <w:ind w:left="720"/>
      <w:contextualSpacing/>
    </w:p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5C2A8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8">
    <w:name w:val="footer"/>
    <w:basedOn w:val="a"/>
    <w:link w:val="a9"/>
    <w:uiPriority w:val="99"/>
    <w:rsid w:val="005C2A8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rsid w:val="005C2A8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5C2A8D"/>
  </w:style>
  <w:style w:type="paragraph" w:styleId="ab">
    <w:name w:val="header"/>
    <w:basedOn w:val="a"/>
    <w:link w:val="ac"/>
    <w:uiPriority w:val="99"/>
    <w:semiHidden/>
    <w:unhideWhenUsed/>
    <w:rsid w:val="005C2A8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C2A8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FontStyle28">
    <w:name w:val="Font Style28"/>
    <w:basedOn w:val="a0"/>
    <w:rsid w:val="005C2A8D"/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C2A8D"/>
  </w:style>
  <w:style w:type="paragraph" w:styleId="ad">
    <w:name w:val="Body Text Indent"/>
    <w:basedOn w:val="a"/>
    <w:link w:val="ae"/>
    <w:uiPriority w:val="99"/>
    <w:unhideWhenUsed/>
    <w:rsid w:val="005C2A8D"/>
    <w:pPr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e">
    <w:name w:val="Основной текст с отступом Знак"/>
    <w:basedOn w:val="a0"/>
    <w:link w:val="ad"/>
    <w:uiPriority w:val="99"/>
    <w:rsid w:val="005C2A8D"/>
    <w:rPr>
      <w:rFonts w:ascii="Calibri" w:eastAsia="Times New Roman" w:hAnsi="Calibri" w:cs="Times New Roman"/>
      <w:lang w:eastAsia="ru-RU"/>
    </w:rPr>
  </w:style>
  <w:style w:type="paragraph" w:customStyle="1" w:styleId="western">
    <w:name w:val="western"/>
    <w:basedOn w:val="a"/>
    <w:rsid w:val="005C2A8D"/>
    <w:pPr>
      <w:spacing w:before="100" w:beforeAutospacing="1" w:after="100" w:afterAutospacing="1"/>
    </w:pPr>
    <w:rPr>
      <w:sz w:val="24"/>
      <w:szCs w:val="24"/>
    </w:rPr>
  </w:style>
  <w:style w:type="paragraph" w:styleId="af">
    <w:name w:val="No Spacing"/>
    <w:qFormat/>
    <w:rsid w:val="005C2A8D"/>
    <w:pPr>
      <w:spacing w:after="0" w:line="240" w:lineRule="auto"/>
    </w:pPr>
    <w:rPr>
      <w:rFonts w:ascii="Calibri" w:eastAsia="Calibri" w:hAnsi="Calibri" w:cs="Times New Roman"/>
    </w:rPr>
  </w:style>
  <w:style w:type="numbering" w:customStyle="1" w:styleId="1">
    <w:name w:val="Нет списка1"/>
    <w:next w:val="a2"/>
    <w:uiPriority w:val="99"/>
    <w:semiHidden/>
    <w:unhideWhenUsed/>
    <w:rsid w:val="005C2A8D"/>
  </w:style>
  <w:style w:type="character" w:customStyle="1" w:styleId="af0">
    <w:name w:val="Основной текст_"/>
    <w:link w:val="3"/>
    <w:rsid w:val="005C2A8D"/>
    <w:rPr>
      <w:rFonts w:ascii="Century Schoolbook" w:eastAsia="Century Schoolbook" w:hAnsi="Century Schoolbook" w:cs="Century Schoolbook"/>
      <w:sz w:val="20"/>
      <w:szCs w:val="20"/>
      <w:shd w:val="clear" w:color="auto" w:fill="FFFFFF"/>
    </w:rPr>
  </w:style>
  <w:style w:type="character" w:customStyle="1" w:styleId="10">
    <w:name w:val="Основной текст1"/>
    <w:rsid w:val="005C2A8D"/>
    <w:rPr>
      <w:rFonts w:ascii="Century Schoolbook" w:eastAsia="Century Schoolbook" w:hAnsi="Century Schoolbook" w:cs="Century Schoolbook"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af1">
    <w:name w:val="Основной текст + Курсив"/>
    <w:rsid w:val="005C2A8D"/>
    <w:rPr>
      <w:rFonts w:ascii="Century Schoolbook" w:eastAsia="Century Schoolbook" w:hAnsi="Century Schoolbook" w:cs="Century Schoolbook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3">
    <w:name w:val="Основной текст3"/>
    <w:basedOn w:val="a"/>
    <w:link w:val="af0"/>
    <w:rsid w:val="005C2A8D"/>
    <w:pPr>
      <w:widowControl w:val="0"/>
      <w:shd w:val="clear" w:color="auto" w:fill="FFFFFF"/>
      <w:spacing w:after="4620" w:line="245" w:lineRule="exact"/>
      <w:ind w:hanging="520"/>
    </w:pPr>
    <w:rPr>
      <w:rFonts w:ascii="Century Schoolbook" w:eastAsia="Century Schoolbook" w:hAnsi="Century Schoolbook" w:cs="Century Schoolbook"/>
      <w:sz w:val="20"/>
      <w:szCs w:val="20"/>
      <w:lang w:eastAsia="en-US"/>
    </w:rPr>
  </w:style>
  <w:style w:type="character" w:customStyle="1" w:styleId="2Exact">
    <w:name w:val="Подпись к картинке (2) Exact"/>
    <w:link w:val="21"/>
    <w:rsid w:val="005C2A8D"/>
    <w:rPr>
      <w:rFonts w:ascii="Sylfaen" w:eastAsia="Sylfaen" w:hAnsi="Sylfaen" w:cs="Sylfaen"/>
      <w:spacing w:val="-18"/>
      <w:sz w:val="20"/>
      <w:szCs w:val="20"/>
      <w:shd w:val="clear" w:color="auto" w:fill="FFFFFF"/>
      <w:lang w:val="en-US"/>
    </w:rPr>
  </w:style>
  <w:style w:type="paragraph" w:customStyle="1" w:styleId="21">
    <w:name w:val="Подпись к картинке (2)"/>
    <w:basedOn w:val="a"/>
    <w:link w:val="2Exact"/>
    <w:rsid w:val="005C2A8D"/>
    <w:pPr>
      <w:widowControl w:val="0"/>
      <w:shd w:val="clear" w:color="auto" w:fill="FFFFFF"/>
      <w:spacing w:after="60" w:line="0" w:lineRule="atLeast"/>
      <w:jc w:val="both"/>
    </w:pPr>
    <w:rPr>
      <w:rFonts w:ascii="Sylfaen" w:eastAsia="Sylfaen" w:hAnsi="Sylfaen" w:cs="Sylfaen"/>
      <w:spacing w:val="-18"/>
      <w:sz w:val="20"/>
      <w:szCs w:val="20"/>
      <w:lang w:val="en-US" w:eastAsia="en-US"/>
    </w:rPr>
  </w:style>
  <w:style w:type="character" w:customStyle="1" w:styleId="15">
    <w:name w:val="Основной текст (15)_"/>
    <w:rsid w:val="005C2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z w:val="20"/>
      <w:szCs w:val="20"/>
      <w:u w:val="none"/>
    </w:rPr>
  </w:style>
  <w:style w:type="character" w:customStyle="1" w:styleId="150">
    <w:name w:val="Основной текст (15)"/>
    <w:rsid w:val="005C2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">
    <w:name w:val="Основной текст (15) + Не курсив"/>
    <w:rsid w:val="005C2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51pt">
    <w:name w:val="Основной текст (15) + Интервал 1 pt"/>
    <w:rsid w:val="005C2A8D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2">
    <w:name w:val="Основной текст2"/>
    <w:rsid w:val="005C2A8D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character" w:customStyle="1" w:styleId="2Exact0">
    <w:name w:val="Основной текст (2) Exact"/>
    <w:rsid w:val="005C2A8D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FFFFFF"/>
      <w:spacing w:val="-86"/>
      <w:w w:val="100"/>
      <w:position w:val="0"/>
      <w:sz w:val="141"/>
      <w:szCs w:val="141"/>
      <w:u w:val="none"/>
      <w:lang w:val="en-US"/>
    </w:rPr>
  </w:style>
  <w:style w:type="character" w:customStyle="1" w:styleId="4">
    <w:name w:val="Заголовок №4_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u w:val="none"/>
    </w:rPr>
  </w:style>
  <w:style w:type="character" w:customStyle="1" w:styleId="40">
    <w:name w:val="Заголовок №4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30">
    <w:name w:val="Заголовок №3_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Заголовок №3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7">
    <w:name w:val="Основной текст (17)_"/>
    <w:rsid w:val="005C2A8D"/>
    <w:rPr>
      <w:rFonts w:ascii="Tahoma" w:eastAsia="Tahoma" w:hAnsi="Tahoma" w:cs="Tahoma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70">
    <w:name w:val="Основной текст (17)"/>
    <w:rsid w:val="005C2A8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18">
    <w:name w:val="Основной текст (18)_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180">
    <w:name w:val="Основной текст (18)"/>
    <w:rsid w:val="005C2A8D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19">
    <w:name w:val="Основной текст (19)_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90">
    <w:name w:val="Основной текст (19)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00">
    <w:name w:val="Основной текст (20)_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1">
    <w:name w:val="Основной текст (20)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3">
    <w:name w:val="Основной текст (23)_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30">
    <w:name w:val="Основной текст (23)"/>
    <w:rsid w:val="005C2A8D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4">
    <w:name w:val="Основной текст (24)"/>
    <w:rsid w:val="005C2A8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/>
    </w:rPr>
  </w:style>
  <w:style w:type="character" w:customStyle="1" w:styleId="WW8Num1z0">
    <w:name w:val="WW8Num1z0"/>
    <w:rsid w:val="005C2A8D"/>
    <w:rPr>
      <w:rFonts w:ascii="Symbol" w:hAnsi="Symbol" w:cs="Symbol"/>
      <w:sz w:val="22"/>
    </w:rPr>
  </w:style>
  <w:style w:type="character" w:customStyle="1" w:styleId="WW8Num2z0">
    <w:name w:val="WW8Num2z0"/>
    <w:rsid w:val="005C2A8D"/>
    <w:rPr>
      <w:rFonts w:ascii="Symbol" w:hAnsi="Symbol" w:cs="Symbol"/>
      <w:sz w:val="22"/>
    </w:rPr>
  </w:style>
  <w:style w:type="character" w:customStyle="1" w:styleId="WW8Num3z0">
    <w:name w:val="WW8Num3z0"/>
    <w:rsid w:val="005C2A8D"/>
    <w:rPr>
      <w:rFonts w:ascii="Symbol" w:hAnsi="Symbol" w:cs="Symbol"/>
      <w:sz w:val="22"/>
    </w:rPr>
  </w:style>
  <w:style w:type="character" w:customStyle="1" w:styleId="WW8Num4z0">
    <w:name w:val="WW8Num4z0"/>
    <w:rsid w:val="005C2A8D"/>
    <w:rPr>
      <w:rFonts w:ascii="Symbol" w:hAnsi="Symbol" w:cs="Symbol"/>
      <w:sz w:val="22"/>
    </w:rPr>
  </w:style>
  <w:style w:type="character" w:customStyle="1" w:styleId="WW8Num5z0">
    <w:name w:val="WW8Num5z0"/>
    <w:rsid w:val="005C2A8D"/>
    <w:rPr>
      <w:rFonts w:ascii="Symbol" w:hAnsi="Symbol" w:cs="Symbol"/>
      <w:sz w:val="22"/>
    </w:rPr>
  </w:style>
  <w:style w:type="character" w:customStyle="1" w:styleId="Absatz-Standardschriftart">
    <w:name w:val="Absatz-Standardschriftart"/>
    <w:rsid w:val="005C2A8D"/>
  </w:style>
  <w:style w:type="character" w:customStyle="1" w:styleId="WW8Num6z0">
    <w:name w:val="WW8Num6z0"/>
    <w:rsid w:val="005C2A8D"/>
    <w:rPr>
      <w:rFonts w:ascii="Symbol" w:hAnsi="Symbol" w:cs="OpenSymbol"/>
    </w:rPr>
  </w:style>
  <w:style w:type="character" w:customStyle="1" w:styleId="WW8Num9z0">
    <w:name w:val="WW8Num9z0"/>
    <w:rsid w:val="005C2A8D"/>
    <w:rPr>
      <w:rFonts w:ascii="Wingdings" w:hAnsi="Wingdings" w:cs="Wingdings"/>
    </w:rPr>
  </w:style>
  <w:style w:type="character" w:customStyle="1" w:styleId="WW8Num9z1">
    <w:name w:val="WW8Num9z1"/>
    <w:rsid w:val="005C2A8D"/>
    <w:rPr>
      <w:rFonts w:ascii="Courier New" w:hAnsi="Courier New" w:cs="Courier New"/>
    </w:rPr>
  </w:style>
  <w:style w:type="character" w:customStyle="1" w:styleId="WW8Num9z3">
    <w:name w:val="WW8Num9z3"/>
    <w:rsid w:val="005C2A8D"/>
    <w:rPr>
      <w:rFonts w:ascii="Symbol" w:hAnsi="Symbol" w:cs="Symbol"/>
    </w:rPr>
  </w:style>
  <w:style w:type="character" w:customStyle="1" w:styleId="WW8Num11z0">
    <w:name w:val="WW8Num11z0"/>
    <w:rsid w:val="005C2A8D"/>
    <w:rPr>
      <w:rFonts w:ascii="Wingdings" w:hAnsi="Wingdings" w:cs="Wingdings"/>
    </w:rPr>
  </w:style>
  <w:style w:type="character" w:customStyle="1" w:styleId="WW8Num11z1">
    <w:name w:val="WW8Num11z1"/>
    <w:rsid w:val="005C2A8D"/>
    <w:rPr>
      <w:rFonts w:ascii="Courier New" w:hAnsi="Courier New" w:cs="Courier New"/>
    </w:rPr>
  </w:style>
  <w:style w:type="character" w:customStyle="1" w:styleId="WW8Num11z3">
    <w:name w:val="WW8Num11z3"/>
    <w:rsid w:val="005C2A8D"/>
    <w:rPr>
      <w:rFonts w:ascii="Symbol" w:hAnsi="Symbol" w:cs="Symbol"/>
    </w:rPr>
  </w:style>
  <w:style w:type="character" w:customStyle="1" w:styleId="WW8Num12z0">
    <w:name w:val="WW8Num12z0"/>
    <w:rsid w:val="005C2A8D"/>
    <w:rPr>
      <w:rFonts w:ascii="Wingdings" w:hAnsi="Wingdings" w:cs="Wingdings"/>
    </w:rPr>
  </w:style>
  <w:style w:type="character" w:customStyle="1" w:styleId="WW8Num12z1">
    <w:name w:val="WW8Num12z1"/>
    <w:rsid w:val="005C2A8D"/>
    <w:rPr>
      <w:rFonts w:ascii="Courier New" w:hAnsi="Courier New" w:cs="Courier New"/>
    </w:rPr>
  </w:style>
  <w:style w:type="character" w:customStyle="1" w:styleId="WW8Num12z3">
    <w:name w:val="WW8Num12z3"/>
    <w:rsid w:val="005C2A8D"/>
    <w:rPr>
      <w:rFonts w:ascii="Symbol" w:hAnsi="Symbol" w:cs="Symbol"/>
    </w:rPr>
  </w:style>
  <w:style w:type="character" w:customStyle="1" w:styleId="WW8Num13z0">
    <w:name w:val="WW8Num13z0"/>
    <w:rsid w:val="005C2A8D"/>
    <w:rPr>
      <w:rFonts w:ascii="Wingdings" w:hAnsi="Wingdings" w:cs="Wingdings"/>
    </w:rPr>
  </w:style>
  <w:style w:type="character" w:customStyle="1" w:styleId="WW8Num13z1">
    <w:name w:val="WW8Num13z1"/>
    <w:rsid w:val="005C2A8D"/>
    <w:rPr>
      <w:rFonts w:ascii="Courier New" w:hAnsi="Courier New" w:cs="Courier New"/>
    </w:rPr>
  </w:style>
  <w:style w:type="character" w:customStyle="1" w:styleId="WW8Num13z3">
    <w:name w:val="WW8Num13z3"/>
    <w:rsid w:val="005C2A8D"/>
    <w:rPr>
      <w:rFonts w:ascii="Symbol" w:hAnsi="Symbol" w:cs="Symbol"/>
    </w:rPr>
  </w:style>
  <w:style w:type="character" w:customStyle="1" w:styleId="11">
    <w:name w:val="Основной шрифт абзаца1"/>
    <w:rsid w:val="005C2A8D"/>
  </w:style>
  <w:style w:type="character" w:customStyle="1" w:styleId="WW-Absatz-Standardschriftart">
    <w:name w:val="WW-Absatz-Standardschriftart"/>
    <w:rsid w:val="005C2A8D"/>
  </w:style>
  <w:style w:type="character" w:customStyle="1" w:styleId="WW-Absatz-Standardschriftart1">
    <w:name w:val="WW-Absatz-Standardschriftart1"/>
    <w:rsid w:val="005C2A8D"/>
  </w:style>
  <w:style w:type="character" w:customStyle="1" w:styleId="dash041704300433043e043b043e0432043e043a00201char1">
    <w:name w:val="dash0417_0430_0433_043e_043b_043e_0432_043e_043a_00201__char1"/>
    <w:rsid w:val="005C2A8D"/>
    <w:rPr>
      <w:rFonts w:ascii="Times New Roman" w:hAnsi="Times New Roman" w:cs="Times New Roman"/>
      <w:b/>
      <w:bCs/>
      <w:strike w:val="0"/>
      <w:dstrike w:val="0"/>
      <w:color w:val="000000"/>
      <w:sz w:val="48"/>
      <w:szCs w:val="48"/>
      <w:u w:val="none"/>
    </w:rPr>
  </w:style>
  <w:style w:type="character" w:customStyle="1" w:styleId="WW8Num1z1">
    <w:name w:val="WW8Num1z1"/>
    <w:rsid w:val="005C2A8D"/>
    <w:rPr>
      <w:rFonts w:ascii="Courier New" w:hAnsi="Courier New" w:cs="Courier New"/>
    </w:rPr>
  </w:style>
  <w:style w:type="character" w:customStyle="1" w:styleId="WW8Num1z2">
    <w:name w:val="WW8Num1z2"/>
    <w:rsid w:val="005C2A8D"/>
    <w:rPr>
      <w:rFonts w:ascii="Wingdings" w:hAnsi="Wingdings" w:cs="Wingdings"/>
    </w:rPr>
  </w:style>
  <w:style w:type="character" w:customStyle="1" w:styleId="WW8Num1z3">
    <w:name w:val="WW8Num1z3"/>
    <w:rsid w:val="005C2A8D"/>
    <w:rPr>
      <w:rFonts w:ascii="Symbol" w:hAnsi="Symbol" w:cs="Symbol"/>
    </w:rPr>
  </w:style>
  <w:style w:type="character" w:customStyle="1" w:styleId="WW8Num2z1">
    <w:name w:val="WW8Num2z1"/>
    <w:rsid w:val="005C2A8D"/>
    <w:rPr>
      <w:rFonts w:ascii="Courier New" w:hAnsi="Courier New" w:cs="Courier New"/>
    </w:rPr>
  </w:style>
  <w:style w:type="character" w:customStyle="1" w:styleId="WW8Num2z2">
    <w:name w:val="WW8Num2z2"/>
    <w:rsid w:val="005C2A8D"/>
    <w:rPr>
      <w:rFonts w:ascii="Wingdings" w:hAnsi="Wingdings" w:cs="Wingdings"/>
    </w:rPr>
  </w:style>
  <w:style w:type="character" w:customStyle="1" w:styleId="WW8Num2z3">
    <w:name w:val="WW8Num2z3"/>
    <w:rsid w:val="005C2A8D"/>
    <w:rPr>
      <w:rFonts w:ascii="Symbol" w:hAnsi="Symbol" w:cs="Symbol"/>
    </w:rPr>
  </w:style>
  <w:style w:type="character" w:customStyle="1" w:styleId="WW8Num3z1">
    <w:name w:val="WW8Num3z1"/>
    <w:rsid w:val="005C2A8D"/>
    <w:rPr>
      <w:rFonts w:ascii="Courier New" w:hAnsi="Courier New" w:cs="Courier New"/>
    </w:rPr>
  </w:style>
  <w:style w:type="character" w:customStyle="1" w:styleId="WW8Num3z2">
    <w:name w:val="WW8Num3z2"/>
    <w:rsid w:val="005C2A8D"/>
    <w:rPr>
      <w:rFonts w:ascii="Wingdings" w:hAnsi="Wingdings" w:cs="Wingdings"/>
    </w:rPr>
  </w:style>
  <w:style w:type="character" w:customStyle="1" w:styleId="WW8Num3z3">
    <w:name w:val="WW8Num3z3"/>
    <w:rsid w:val="005C2A8D"/>
    <w:rPr>
      <w:rFonts w:ascii="Symbol" w:hAnsi="Symbol" w:cs="Symbol"/>
    </w:rPr>
  </w:style>
  <w:style w:type="character" w:customStyle="1" w:styleId="WW8Num4z1">
    <w:name w:val="WW8Num4z1"/>
    <w:rsid w:val="005C2A8D"/>
    <w:rPr>
      <w:rFonts w:ascii="Courier New" w:hAnsi="Courier New" w:cs="Courier New"/>
    </w:rPr>
  </w:style>
  <w:style w:type="character" w:customStyle="1" w:styleId="WW8Num4z2">
    <w:name w:val="WW8Num4z2"/>
    <w:rsid w:val="005C2A8D"/>
    <w:rPr>
      <w:rFonts w:ascii="Wingdings" w:hAnsi="Wingdings" w:cs="Wingdings"/>
    </w:rPr>
  </w:style>
  <w:style w:type="character" w:customStyle="1" w:styleId="WW8Num4z3">
    <w:name w:val="WW8Num4z3"/>
    <w:rsid w:val="005C2A8D"/>
    <w:rPr>
      <w:rFonts w:ascii="Symbol" w:hAnsi="Symbol" w:cs="Symbol"/>
    </w:rPr>
  </w:style>
  <w:style w:type="character" w:customStyle="1" w:styleId="WW8Num5z1">
    <w:name w:val="WW8Num5z1"/>
    <w:rsid w:val="005C2A8D"/>
    <w:rPr>
      <w:rFonts w:ascii="Courier New" w:hAnsi="Courier New" w:cs="Courier New"/>
    </w:rPr>
  </w:style>
  <w:style w:type="character" w:customStyle="1" w:styleId="WW8Num5z2">
    <w:name w:val="WW8Num5z2"/>
    <w:rsid w:val="005C2A8D"/>
    <w:rPr>
      <w:rFonts w:ascii="Wingdings" w:hAnsi="Wingdings" w:cs="Wingdings"/>
    </w:rPr>
  </w:style>
  <w:style w:type="character" w:customStyle="1" w:styleId="WW8Num5z3">
    <w:name w:val="WW8Num5z3"/>
    <w:rsid w:val="005C2A8D"/>
    <w:rPr>
      <w:rFonts w:ascii="Symbol" w:hAnsi="Symbol" w:cs="Symbol"/>
    </w:rPr>
  </w:style>
  <w:style w:type="character" w:customStyle="1" w:styleId="af2">
    <w:name w:val="Маркеры списка"/>
    <w:rsid w:val="005C2A8D"/>
    <w:rPr>
      <w:rFonts w:ascii="OpenSymbol" w:eastAsia="OpenSymbol" w:hAnsi="OpenSymbol" w:cs="OpenSymbol"/>
    </w:rPr>
  </w:style>
  <w:style w:type="character" w:customStyle="1" w:styleId="submenu-table">
    <w:name w:val="submenu-table"/>
    <w:rsid w:val="005C2A8D"/>
  </w:style>
  <w:style w:type="character" w:styleId="af3">
    <w:name w:val="Strong"/>
    <w:qFormat/>
    <w:rsid w:val="005C2A8D"/>
    <w:rPr>
      <w:b/>
      <w:bCs/>
    </w:rPr>
  </w:style>
  <w:style w:type="paragraph" w:customStyle="1" w:styleId="af4">
    <w:name w:val="Заголовок"/>
    <w:basedOn w:val="a"/>
    <w:next w:val="af5"/>
    <w:rsid w:val="005C2A8D"/>
    <w:pPr>
      <w:keepNext/>
      <w:widowControl w:val="0"/>
      <w:suppressAutoHyphens/>
      <w:spacing w:before="240" w:after="120"/>
    </w:pPr>
    <w:rPr>
      <w:rFonts w:ascii="Arial" w:eastAsia="Arial Unicode MS" w:hAnsi="Arial" w:cs="Mangal"/>
      <w:kern w:val="1"/>
      <w:lang w:eastAsia="zh-CN" w:bidi="hi-IN"/>
    </w:rPr>
  </w:style>
  <w:style w:type="paragraph" w:styleId="af5">
    <w:name w:val="Body Text"/>
    <w:basedOn w:val="a"/>
    <w:link w:val="af6"/>
    <w:rsid w:val="005C2A8D"/>
    <w:pPr>
      <w:widowControl w:val="0"/>
      <w:suppressAutoHyphens/>
      <w:spacing w:after="120"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af6">
    <w:name w:val="Основной текст Знак"/>
    <w:basedOn w:val="a0"/>
    <w:link w:val="af5"/>
    <w:rsid w:val="005C2A8D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af7">
    <w:name w:val="List"/>
    <w:basedOn w:val="af5"/>
    <w:rsid w:val="005C2A8D"/>
  </w:style>
  <w:style w:type="paragraph" w:styleId="af8">
    <w:name w:val="caption"/>
    <w:basedOn w:val="a"/>
    <w:qFormat/>
    <w:rsid w:val="005C2A8D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25">
    <w:name w:val="Указатель2"/>
    <w:basedOn w:val="a"/>
    <w:rsid w:val="005C2A8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12">
    <w:name w:val="Название объекта1"/>
    <w:basedOn w:val="a"/>
    <w:rsid w:val="005C2A8D"/>
    <w:pPr>
      <w:widowControl w:val="0"/>
      <w:suppressLineNumbers/>
      <w:suppressAutoHyphens/>
      <w:spacing w:before="120" w:after="120"/>
    </w:pPr>
    <w:rPr>
      <w:rFonts w:eastAsia="Arial Unicode MS" w:cs="Mangal"/>
      <w:i/>
      <w:iCs/>
      <w:kern w:val="1"/>
      <w:sz w:val="24"/>
      <w:szCs w:val="24"/>
      <w:lang w:eastAsia="zh-CN" w:bidi="hi-IN"/>
    </w:rPr>
  </w:style>
  <w:style w:type="paragraph" w:customStyle="1" w:styleId="13">
    <w:name w:val="Указатель1"/>
    <w:basedOn w:val="a"/>
    <w:rsid w:val="005C2A8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character" w:customStyle="1" w:styleId="14">
    <w:name w:val="Текст выноски Знак1"/>
    <w:rsid w:val="005C2A8D"/>
    <w:rPr>
      <w:rFonts w:ascii="Tahoma" w:hAnsi="Tahoma" w:cs="Tahoma"/>
      <w:kern w:val="1"/>
      <w:sz w:val="16"/>
      <w:szCs w:val="16"/>
      <w:lang w:eastAsia="zh-CN"/>
    </w:rPr>
  </w:style>
  <w:style w:type="paragraph" w:customStyle="1" w:styleId="16">
    <w:name w:val="Знак1"/>
    <w:basedOn w:val="a"/>
    <w:rsid w:val="005C2A8D"/>
    <w:pPr>
      <w:spacing w:after="160" w:line="240" w:lineRule="exact"/>
    </w:pPr>
    <w:rPr>
      <w:rFonts w:ascii="Verdana" w:hAnsi="Verdana"/>
      <w:kern w:val="1"/>
      <w:sz w:val="20"/>
      <w:szCs w:val="20"/>
      <w:lang w:val="en-US" w:eastAsia="zh-CN"/>
    </w:rPr>
  </w:style>
  <w:style w:type="paragraph" w:customStyle="1" w:styleId="af9">
    <w:name w:val="Содержимое таблицы"/>
    <w:basedOn w:val="a"/>
    <w:rsid w:val="005C2A8D"/>
    <w:pPr>
      <w:widowControl w:val="0"/>
      <w:suppressLineNumbers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afa">
    <w:name w:val="Заголовок таблицы"/>
    <w:basedOn w:val="af9"/>
    <w:rsid w:val="005C2A8D"/>
  </w:style>
  <w:style w:type="table" w:styleId="afb">
    <w:name w:val="Table Grid"/>
    <w:basedOn w:val="a1"/>
    <w:uiPriority w:val="59"/>
    <w:rsid w:val="005C2A8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1">
    <w:name w:val="Основной текст4"/>
    <w:basedOn w:val="a"/>
    <w:rsid w:val="005C2A8D"/>
    <w:pPr>
      <w:widowControl w:val="0"/>
      <w:shd w:val="clear" w:color="auto" w:fill="FFFFFF"/>
      <w:spacing w:line="298" w:lineRule="exact"/>
      <w:ind w:hanging="280"/>
    </w:pPr>
    <w:rPr>
      <w:sz w:val="23"/>
      <w:szCs w:val="23"/>
      <w:lang w:eastAsia="en-US"/>
    </w:rPr>
  </w:style>
  <w:style w:type="character" w:customStyle="1" w:styleId="42">
    <w:name w:val="Основной текст (4)_"/>
    <w:link w:val="43"/>
    <w:rsid w:val="005C2A8D"/>
    <w:rPr>
      <w:rFonts w:ascii="Times New Roman" w:eastAsia="Times New Roman" w:hAnsi="Times New Roman"/>
      <w:i/>
      <w:iCs/>
      <w:sz w:val="23"/>
      <w:szCs w:val="23"/>
      <w:shd w:val="clear" w:color="auto" w:fill="FFFFFF"/>
    </w:rPr>
  </w:style>
  <w:style w:type="paragraph" w:customStyle="1" w:styleId="43">
    <w:name w:val="Основной текст (4)"/>
    <w:basedOn w:val="a"/>
    <w:link w:val="42"/>
    <w:rsid w:val="005C2A8D"/>
    <w:pPr>
      <w:widowControl w:val="0"/>
      <w:shd w:val="clear" w:color="auto" w:fill="FFFFFF"/>
      <w:spacing w:before="240" w:line="274" w:lineRule="exact"/>
      <w:jc w:val="both"/>
    </w:pPr>
    <w:rPr>
      <w:rFonts w:cstheme="minorBidi"/>
      <w:i/>
      <w:iCs/>
      <w:sz w:val="23"/>
      <w:szCs w:val="23"/>
      <w:lang w:eastAsia="en-US"/>
    </w:rPr>
  </w:style>
  <w:style w:type="character" w:customStyle="1" w:styleId="44">
    <w:name w:val="Основной текст (4) + Не курсив"/>
    <w:rsid w:val="005C2A8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820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51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325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1532848">
                          <w:marLeft w:val="0"/>
                          <w:marRight w:val="0"/>
                          <w:marTop w:val="90"/>
                          <w:marBottom w:val="90"/>
                          <w:divBdr>
                            <w:top w:val="single" w:sz="6" w:space="0" w:color="D1D1D1"/>
                            <w:left w:val="single" w:sz="6" w:space="0" w:color="D1D1D1"/>
                            <w:bottom w:val="single" w:sz="6" w:space="0" w:color="D1D1D1"/>
                            <w:right w:val="single" w:sz="6" w:space="0" w:color="D1D1D1"/>
                          </w:divBdr>
                          <w:divsChild>
                            <w:div w:id="1546142600">
                              <w:marLeft w:val="0"/>
                              <w:marRight w:val="0"/>
                              <w:marTop w:val="90"/>
                              <w:marBottom w:val="90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212338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0037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DDDDDD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985502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4698073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21</Pages>
  <Words>4772</Words>
  <Characters>27202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Анара</cp:lastModifiedBy>
  <cp:revision>5</cp:revision>
  <dcterms:created xsi:type="dcterms:W3CDTF">2017-09-15T16:08:00Z</dcterms:created>
  <dcterms:modified xsi:type="dcterms:W3CDTF">2019-11-03T16:16:00Z</dcterms:modified>
</cp:coreProperties>
</file>